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1806B8" w14:textId="63455028" w:rsidR="00664570" w:rsidRDefault="00664570" w:rsidP="0044583B">
      <w:pPr>
        <w:pStyle w:val="Tijeloteksta"/>
        <w:spacing w:before="276"/>
        <w:ind w:right="356"/>
        <w:jc w:val="both"/>
        <w:rPr>
          <w:b/>
          <w:bCs/>
        </w:rPr>
      </w:pPr>
      <w:r>
        <w:t>Na</w:t>
      </w:r>
      <w:r>
        <w:rPr>
          <w:spacing w:val="-9"/>
        </w:rPr>
        <w:t xml:space="preserve"> </w:t>
      </w:r>
      <w:r>
        <w:t>temelju</w:t>
      </w:r>
      <w:r>
        <w:rPr>
          <w:spacing w:val="-5"/>
        </w:rPr>
        <w:t xml:space="preserve"> </w:t>
      </w:r>
      <w:r>
        <w:t>članka</w:t>
      </w:r>
      <w:r>
        <w:rPr>
          <w:spacing w:val="-7"/>
        </w:rPr>
        <w:t xml:space="preserve"> 24. -</w:t>
      </w:r>
      <w:r>
        <w:t>26.</w:t>
      </w:r>
      <w:r>
        <w:rPr>
          <w:spacing w:val="-5"/>
        </w:rPr>
        <w:t xml:space="preserve"> </w:t>
      </w:r>
      <w:r>
        <w:t>Zakona</w:t>
      </w:r>
      <w:r>
        <w:rPr>
          <w:spacing w:val="-8"/>
        </w:rPr>
        <w:t xml:space="preserve"> </w:t>
      </w:r>
      <w:r>
        <w:t>o</w:t>
      </w:r>
      <w:r>
        <w:rPr>
          <w:spacing w:val="-7"/>
        </w:rPr>
        <w:t xml:space="preserve"> </w:t>
      </w:r>
      <w:r>
        <w:t>predškolskom</w:t>
      </w:r>
      <w:r>
        <w:rPr>
          <w:spacing w:val="-7"/>
        </w:rPr>
        <w:t xml:space="preserve"> </w:t>
      </w:r>
      <w:r>
        <w:t>odgoju</w:t>
      </w:r>
      <w:r>
        <w:rPr>
          <w:spacing w:val="-7"/>
        </w:rPr>
        <w:t xml:space="preserve"> </w:t>
      </w:r>
      <w:r>
        <w:t>i</w:t>
      </w:r>
      <w:r>
        <w:rPr>
          <w:spacing w:val="-7"/>
        </w:rPr>
        <w:t xml:space="preserve"> </w:t>
      </w:r>
      <w:r>
        <w:t>obrazovanju</w:t>
      </w:r>
      <w:r>
        <w:rPr>
          <w:spacing w:val="-7"/>
        </w:rPr>
        <w:t xml:space="preserve"> </w:t>
      </w:r>
      <w:r>
        <w:t>(Narodne</w:t>
      </w:r>
      <w:r>
        <w:rPr>
          <w:spacing w:val="-8"/>
        </w:rPr>
        <w:t xml:space="preserve"> </w:t>
      </w:r>
      <w:r>
        <w:t>novine</w:t>
      </w:r>
      <w:r>
        <w:rPr>
          <w:spacing w:val="-8"/>
        </w:rPr>
        <w:t xml:space="preserve"> </w:t>
      </w:r>
      <w:r>
        <w:t xml:space="preserve">broj 10/97, 107/07, 94/13, 98/19, 57/22 i 101/23), </w:t>
      </w:r>
      <w:r w:rsidR="002B09CC">
        <w:rPr>
          <w:lang w:eastAsia="hr-HR"/>
        </w:rPr>
        <w:t xml:space="preserve">članka 47. Statuta Dječjeg vrtića „Crvenkapica“ </w:t>
      </w:r>
      <w:proofErr w:type="spellStart"/>
      <w:r w:rsidR="002B09CC">
        <w:rPr>
          <w:lang w:eastAsia="hr-HR"/>
        </w:rPr>
        <w:t>Farkaševac</w:t>
      </w:r>
      <w:proofErr w:type="spellEnd"/>
      <w:r w:rsidR="002B09CC">
        <w:rPr>
          <w:lang w:eastAsia="hr-HR"/>
        </w:rPr>
        <w:t>, KLASA:011-01/26-02/01, URBROJ: 238-8-4/02-26-4 od 4.</w:t>
      </w:r>
      <w:r>
        <w:t xml:space="preserve">, </w:t>
      </w:r>
      <w:bookmarkStart w:id="0" w:name="_Hlk234239616"/>
      <w:r>
        <w:t xml:space="preserve">članka </w:t>
      </w:r>
      <w:r w:rsidR="002B09CC">
        <w:t>1</w:t>
      </w:r>
      <w:r w:rsidR="00C150A7">
        <w:t>9</w:t>
      </w:r>
      <w:r>
        <w:t>. Pravilnika o unutarnjem ustrojstvu i načinu rada Dječjeg vrtića KLASA:011-02/2</w:t>
      </w:r>
      <w:r w:rsidR="002B09CC">
        <w:t>6</w:t>
      </w:r>
      <w:r>
        <w:t>-02/0</w:t>
      </w:r>
      <w:r w:rsidR="002B09CC">
        <w:t>3</w:t>
      </w:r>
      <w:r>
        <w:t>, URBROJ:238-8-4/02-2</w:t>
      </w:r>
      <w:r w:rsidR="002B09CC">
        <w:t>6</w:t>
      </w:r>
      <w:r>
        <w:t xml:space="preserve">-4, od </w:t>
      </w:r>
      <w:r w:rsidR="002B09CC">
        <w:t xml:space="preserve">20. svibnja </w:t>
      </w:r>
      <w:r>
        <w:t>202</w:t>
      </w:r>
      <w:r w:rsidR="002B09CC">
        <w:t>6</w:t>
      </w:r>
      <w:r>
        <w:t>.</w:t>
      </w:r>
      <w:r w:rsidR="002B09CC">
        <w:t xml:space="preserve"> </w:t>
      </w:r>
      <w:r>
        <w:t xml:space="preserve">godine, </w:t>
      </w:r>
      <w:bookmarkStart w:id="1" w:name="_Hlk234239706"/>
      <w:bookmarkEnd w:id="0"/>
      <w:r>
        <w:t xml:space="preserve">članka </w:t>
      </w:r>
      <w:r w:rsidR="002B09CC">
        <w:t>6</w:t>
      </w:r>
      <w:r>
        <w:t>. Pravilnika</w:t>
      </w:r>
      <w:r w:rsidR="00E069C0">
        <w:t xml:space="preserve"> </w:t>
      </w:r>
      <w:r>
        <w:t xml:space="preserve">o radu Dječjeg vrtića Crvenkapica </w:t>
      </w:r>
      <w:proofErr w:type="spellStart"/>
      <w:r>
        <w:t>Farkaševac</w:t>
      </w:r>
      <w:proofErr w:type="spellEnd"/>
      <w:r>
        <w:t xml:space="preserve"> KLASA:011-02/25-02/06,</w:t>
      </w:r>
      <w:r w:rsidR="0044583B">
        <w:rPr>
          <w:spacing w:val="70"/>
          <w:w w:val="150"/>
        </w:rPr>
        <w:t xml:space="preserve"> </w:t>
      </w:r>
      <w:r>
        <w:t>URBROJ:238-8-4/02-25-2,</w:t>
      </w:r>
      <w:r w:rsidR="004C19E1">
        <w:t xml:space="preserve"> </w:t>
      </w:r>
      <w:r>
        <w:t>od 31.10.2025.</w:t>
      </w:r>
      <w:r w:rsidR="00E069C0">
        <w:t>godine</w:t>
      </w:r>
      <w:r>
        <w:t xml:space="preserve">, te </w:t>
      </w:r>
      <w:r w:rsidR="0044583B">
        <w:t>njegovih izmjena i dopuna</w:t>
      </w:r>
      <w:r w:rsidR="005D24E2">
        <w:t xml:space="preserve"> od dana 04.05.2026. godine</w:t>
      </w:r>
      <w:r w:rsidR="0044583B">
        <w:t xml:space="preserve"> </w:t>
      </w:r>
      <w:bookmarkEnd w:id="1"/>
      <w:r w:rsidR="0044583B">
        <w:t xml:space="preserve">i </w:t>
      </w:r>
      <w:r>
        <w:t>Odluke Upravnog vijeća od dana</w:t>
      </w:r>
      <w:r w:rsidR="00C150A7">
        <w:t xml:space="preserve"> </w:t>
      </w:r>
      <w:r w:rsidR="00867D0B">
        <w:t>23</w:t>
      </w:r>
      <w:r w:rsidR="002B09CC">
        <w:t>.</w:t>
      </w:r>
      <w:r w:rsidR="00C150A7">
        <w:t xml:space="preserve"> </w:t>
      </w:r>
      <w:r w:rsidR="002B09CC">
        <w:t xml:space="preserve">srpnja </w:t>
      </w:r>
      <w:r>
        <w:t xml:space="preserve">2026. godine, Dječji vrtić Crvenkapica </w:t>
      </w:r>
      <w:proofErr w:type="spellStart"/>
      <w:r>
        <w:t>Farkaševac</w:t>
      </w:r>
      <w:proofErr w:type="spellEnd"/>
      <w:r>
        <w:t xml:space="preserve"> </w:t>
      </w:r>
      <w:r w:rsidR="005D24E2">
        <w:t>raspisuje</w:t>
      </w:r>
    </w:p>
    <w:p w14:paraId="04BD1FB7" w14:textId="54B04370" w:rsidR="00664570" w:rsidRDefault="00664570" w:rsidP="00664570">
      <w:pPr>
        <w:pStyle w:val="Tijeloteksta"/>
        <w:spacing w:before="276"/>
        <w:ind w:right="356"/>
        <w:jc w:val="center"/>
        <w:rPr>
          <w:b/>
          <w:bCs/>
        </w:rPr>
      </w:pPr>
      <w:r>
        <w:rPr>
          <w:b/>
          <w:bCs/>
        </w:rPr>
        <w:t>N</w:t>
      </w:r>
      <w:r>
        <w:rPr>
          <w:b/>
          <w:bCs/>
          <w:spacing w:val="-1"/>
        </w:rPr>
        <w:t xml:space="preserve"> </w:t>
      </w:r>
      <w:r>
        <w:rPr>
          <w:b/>
          <w:bCs/>
        </w:rPr>
        <w:t>A</w:t>
      </w:r>
      <w:r>
        <w:rPr>
          <w:b/>
          <w:bCs/>
          <w:spacing w:val="-1"/>
        </w:rPr>
        <w:t xml:space="preserve"> </w:t>
      </w:r>
      <w:r>
        <w:rPr>
          <w:b/>
          <w:bCs/>
        </w:rPr>
        <w:t>T J</w:t>
      </w:r>
      <w:r>
        <w:rPr>
          <w:b/>
          <w:bCs/>
          <w:spacing w:val="2"/>
        </w:rPr>
        <w:t xml:space="preserve"> </w:t>
      </w:r>
      <w:r>
        <w:rPr>
          <w:b/>
          <w:bCs/>
        </w:rPr>
        <w:t>E Č A</w:t>
      </w:r>
      <w:r>
        <w:rPr>
          <w:b/>
          <w:bCs/>
          <w:spacing w:val="-3"/>
        </w:rPr>
        <w:t xml:space="preserve"> </w:t>
      </w:r>
      <w:r>
        <w:rPr>
          <w:b/>
          <w:bCs/>
          <w:spacing w:val="-10"/>
        </w:rPr>
        <w:t>J</w:t>
      </w:r>
    </w:p>
    <w:p w14:paraId="66765CCF" w14:textId="639B4FCB" w:rsidR="00664570" w:rsidRDefault="00664570" w:rsidP="008F1829">
      <w:pPr>
        <w:pStyle w:val="Odlomakpopisa"/>
        <w:numPr>
          <w:ilvl w:val="0"/>
          <w:numId w:val="1"/>
        </w:numPr>
        <w:tabs>
          <w:tab w:val="left" w:pos="846"/>
        </w:tabs>
        <w:spacing w:before="276"/>
        <w:contextualSpacing w:val="0"/>
        <w:jc w:val="both"/>
        <w:rPr>
          <w:sz w:val="24"/>
        </w:rPr>
      </w:pPr>
      <w:r>
        <w:rPr>
          <w:sz w:val="24"/>
        </w:rPr>
        <w:t>za</w:t>
      </w:r>
      <w:r>
        <w:rPr>
          <w:spacing w:val="-2"/>
          <w:sz w:val="24"/>
        </w:rPr>
        <w:t xml:space="preserve"> </w:t>
      </w:r>
      <w:r>
        <w:rPr>
          <w:sz w:val="24"/>
        </w:rPr>
        <w:t>obavljanje poslova</w:t>
      </w:r>
      <w:r>
        <w:rPr>
          <w:spacing w:val="-1"/>
          <w:sz w:val="24"/>
        </w:rPr>
        <w:t xml:space="preserve"> </w:t>
      </w:r>
      <w:r>
        <w:rPr>
          <w:sz w:val="24"/>
        </w:rPr>
        <w:t>radnog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 xml:space="preserve">mjesta: </w:t>
      </w:r>
      <w:bookmarkStart w:id="2" w:name="_Hlk215216105"/>
      <w:r>
        <w:rPr>
          <w:spacing w:val="-2"/>
          <w:sz w:val="24"/>
        </w:rPr>
        <w:t>„Odgojitelj/</w:t>
      </w:r>
      <w:proofErr w:type="spellStart"/>
      <w:r>
        <w:rPr>
          <w:spacing w:val="-2"/>
          <w:sz w:val="24"/>
        </w:rPr>
        <w:t>ica</w:t>
      </w:r>
      <w:proofErr w:type="spellEnd"/>
      <w:r>
        <w:rPr>
          <w:spacing w:val="-2"/>
          <w:sz w:val="24"/>
        </w:rPr>
        <w:t xml:space="preserve"> </w:t>
      </w:r>
      <w:r>
        <w:rPr>
          <w:spacing w:val="-3"/>
          <w:sz w:val="24"/>
        </w:rPr>
        <w:t xml:space="preserve">,“ </w:t>
      </w:r>
      <w:r>
        <w:rPr>
          <w:sz w:val="24"/>
        </w:rPr>
        <w:t>na</w:t>
      </w:r>
      <w:r>
        <w:rPr>
          <w:spacing w:val="-5"/>
          <w:sz w:val="24"/>
        </w:rPr>
        <w:t xml:space="preserve"> </w:t>
      </w:r>
      <w:r>
        <w:rPr>
          <w:sz w:val="24"/>
        </w:rPr>
        <w:t>određeno</w:t>
      </w:r>
      <w:r w:rsidR="00E069C0">
        <w:rPr>
          <w:sz w:val="24"/>
        </w:rPr>
        <w:t xml:space="preserve">, </w:t>
      </w:r>
      <w:r>
        <w:rPr>
          <w:sz w:val="24"/>
        </w:rPr>
        <w:t xml:space="preserve">puno radno vrijeme, </w:t>
      </w:r>
      <w:r w:rsidR="00867D0B">
        <w:rPr>
          <w:sz w:val="24"/>
        </w:rPr>
        <w:t xml:space="preserve">zamjena </w:t>
      </w:r>
      <w:r>
        <w:rPr>
          <w:sz w:val="24"/>
        </w:rPr>
        <w:t xml:space="preserve">za rad u Dječjem vrtiću Crvenkapica </w:t>
      </w:r>
      <w:proofErr w:type="spellStart"/>
      <w:r>
        <w:rPr>
          <w:sz w:val="24"/>
        </w:rPr>
        <w:t>Farkaševac</w:t>
      </w:r>
      <w:proofErr w:type="spellEnd"/>
      <w:r>
        <w:rPr>
          <w:sz w:val="24"/>
        </w:rPr>
        <w:t xml:space="preserve">, </w:t>
      </w:r>
      <w:r w:rsidR="00867D0B">
        <w:rPr>
          <w:sz w:val="24"/>
        </w:rPr>
        <w:t>3</w:t>
      </w:r>
      <w:r>
        <w:rPr>
          <w:sz w:val="24"/>
        </w:rPr>
        <w:t xml:space="preserve"> izvršitelj</w:t>
      </w:r>
      <w:r w:rsidR="004C19E1">
        <w:rPr>
          <w:sz w:val="24"/>
        </w:rPr>
        <w:t>a</w:t>
      </w:r>
      <w:r>
        <w:rPr>
          <w:sz w:val="24"/>
        </w:rPr>
        <w:t>/</w:t>
      </w:r>
      <w:proofErr w:type="spellStart"/>
      <w:r>
        <w:rPr>
          <w:sz w:val="24"/>
        </w:rPr>
        <w:t>ica</w:t>
      </w:r>
      <w:proofErr w:type="spellEnd"/>
      <w:r>
        <w:rPr>
          <w:sz w:val="24"/>
        </w:rPr>
        <w:t>.</w:t>
      </w:r>
      <w:bookmarkEnd w:id="2"/>
    </w:p>
    <w:p w14:paraId="65D36D47" w14:textId="77777777" w:rsidR="00664570" w:rsidRDefault="00664570" w:rsidP="00664570">
      <w:pPr>
        <w:pStyle w:val="Tijeloteksta"/>
      </w:pPr>
    </w:p>
    <w:p w14:paraId="7B143533" w14:textId="77777777" w:rsidR="00664570" w:rsidRDefault="00664570" w:rsidP="00664570">
      <w:pPr>
        <w:pStyle w:val="Tijeloteksta"/>
      </w:pPr>
    </w:p>
    <w:p w14:paraId="5149E1C2" w14:textId="77777777" w:rsidR="00664570" w:rsidRDefault="00664570" w:rsidP="00664570">
      <w:pPr>
        <w:pStyle w:val="Tijeloteksta"/>
        <w:ind w:left="708"/>
      </w:pPr>
      <w:r>
        <w:rPr>
          <w:b/>
          <w:bCs/>
          <w:spacing w:val="-2"/>
        </w:rPr>
        <w:t>UVJETI</w:t>
      </w:r>
      <w:r>
        <w:rPr>
          <w:spacing w:val="-2"/>
        </w:rPr>
        <w:t>:</w:t>
      </w:r>
    </w:p>
    <w:p w14:paraId="1A66AF9D" w14:textId="77777777" w:rsidR="00664570" w:rsidRDefault="00664570" w:rsidP="00664570">
      <w:pPr>
        <w:pStyle w:val="Tijeloteksta"/>
      </w:pPr>
    </w:p>
    <w:p w14:paraId="72FA0949" w14:textId="4FC6BFFF" w:rsidR="00664570" w:rsidRPr="004C19E1" w:rsidRDefault="00664570" w:rsidP="00664570">
      <w:pPr>
        <w:pStyle w:val="Odlomakpopisa"/>
        <w:numPr>
          <w:ilvl w:val="0"/>
          <w:numId w:val="1"/>
        </w:numPr>
        <w:tabs>
          <w:tab w:val="left" w:pos="878"/>
        </w:tabs>
        <w:ind w:right="354" w:firstLine="707"/>
        <w:contextualSpacing w:val="0"/>
        <w:jc w:val="both"/>
      </w:pPr>
      <w:r w:rsidRPr="005D24E2">
        <w:rPr>
          <w:sz w:val="24"/>
        </w:rPr>
        <w:t>Sukladno člancima 24.</w:t>
      </w:r>
      <w:r w:rsidR="008F1829" w:rsidRPr="005D24E2">
        <w:rPr>
          <w:sz w:val="24"/>
        </w:rPr>
        <w:t xml:space="preserve"> -26</w:t>
      </w:r>
      <w:r w:rsidRPr="005D24E2">
        <w:rPr>
          <w:sz w:val="24"/>
        </w:rPr>
        <w:t>. Zakona o predškolskom odgoju i obrazovanju (Narodne novine broj 10/97, 107/07, 94/13, 98/19, 57/22 i 101/23</w:t>
      </w:r>
      <w:r w:rsidR="008F1829" w:rsidRPr="005D24E2">
        <w:rPr>
          <w:sz w:val="24"/>
        </w:rPr>
        <w:t>, 22/26</w:t>
      </w:r>
      <w:r w:rsidRPr="005D24E2">
        <w:rPr>
          <w:sz w:val="24"/>
        </w:rPr>
        <w:t>, u daljnjem tekstu: ZPOO), članku 2. Pravilnika o odgovarajućoj vrsti i razini obrazovanja odgojno-obrazovnih i ostalih radnika u dječjem vrtiću, ustanovama te drugim pravnim i fizičkim osobama koje provode programe ranog i predškolskog odgoja i obrazovanja (Narodne novine broj 145/24, 62/25)</w:t>
      </w:r>
      <w:bookmarkStart w:id="3" w:name="_Hlk234239988"/>
      <w:r w:rsidRPr="005D24E2">
        <w:rPr>
          <w:sz w:val="24"/>
        </w:rPr>
        <w:t xml:space="preserve"> </w:t>
      </w:r>
      <w:bookmarkEnd w:id="3"/>
      <w:r w:rsidR="005D24E2">
        <w:rPr>
          <w:sz w:val="24"/>
        </w:rPr>
        <w:t>.</w:t>
      </w:r>
    </w:p>
    <w:p w14:paraId="72AF9A62" w14:textId="77777777" w:rsidR="004C19E1" w:rsidRDefault="004C19E1" w:rsidP="004C19E1">
      <w:pPr>
        <w:pStyle w:val="Odlomakpopisa"/>
        <w:tabs>
          <w:tab w:val="left" w:pos="878"/>
        </w:tabs>
        <w:ind w:left="707" w:right="354"/>
        <w:contextualSpacing w:val="0"/>
        <w:jc w:val="both"/>
      </w:pPr>
    </w:p>
    <w:p w14:paraId="69FDC070" w14:textId="77777777" w:rsidR="00664570" w:rsidRDefault="00664570" w:rsidP="00664570">
      <w:pPr>
        <w:widowControl/>
        <w:autoSpaceDE/>
        <w:autoSpaceDN/>
        <w:jc w:val="both"/>
        <w:rPr>
          <w:rFonts w:eastAsiaTheme="minorHAnsi"/>
          <w:sz w:val="24"/>
          <w:szCs w:val="24"/>
        </w:rPr>
      </w:pPr>
      <w:r w:rsidRPr="00664570">
        <w:rPr>
          <w:rFonts w:eastAsiaTheme="minorHAnsi"/>
          <w:sz w:val="24"/>
          <w:szCs w:val="24"/>
        </w:rPr>
        <w:t>Poslove</w:t>
      </w:r>
      <w:r w:rsidRPr="00664570">
        <w:rPr>
          <w:rFonts w:eastAsiaTheme="minorHAnsi"/>
          <w:b/>
          <w:bCs/>
          <w:sz w:val="24"/>
          <w:szCs w:val="24"/>
        </w:rPr>
        <w:t xml:space="preserve"> </w:t>
      </w:r>
      <w:r w:rsidRPr="00664570">
        <w:rPr>
          <w:rFonts w:eastAsiaTheme="minorHAnsi"/>
          <w:sz w:val="24"/>
          <w:szCs w:val="24"/>
        </w:rPr>
        <w:t>odgojitelja/</w:t>
      </w:r>
      <w:proofErr w:type="spellStart"/>
      <w:r w:rsidRPr="00664570">
        <w:rPr>
          <w:rFonts w:eastAsiaTheme="minorHAnsi"/>
          <w:sz w:val="24"/>
          <w:szCs w:val="24"/>
        </w:rPr>
        <w:t>ice</w:t>
      </w:r>
      <w:proofErr w:type="spellEnd"/>
      <w:r w:rsidRPr="00664570">
        <w:rPr>
          <w:rFonts w:eastAsiaTheme="minorHAnsi"/>
          <w:sz w:val="24"/>
          <w:szCs w:val="24"/>
        </w:rPr>
        <w:t xml:space="preserve"> Dječjeg vrtića može obavljati osoba sa: </w:t>
      </w:r>
    </w:p>
    <w:p w14:paraId="48FC4F85" w14:textId="77777777" w:rsidR="00664570" w:rsidRPr="00664570" w:rsidRDefault="00664570" w:rsidP="00664570">
      <w:pPr>
        <w:widowControl/>
        <w:autoSpaceDE/>
        <w:autoSpaceDN/>
        <w:jc w:val="both"/>
        <w:rPr>
          <w:rFonts w:eastAsiaTheme="minorHAnsi"/>
          <w:sz w:val="24"/>
          <w:szCs w:val="24"/>
        </w:rPr>
      </w:pPr>
    </w:p>
    <w:p w14:paraId="46CC7A47" w14:textId="77777777" w:rsidR="00664570" w:rsidRDefault="00664570" w:rsidP="00664570">
      <w:pPr>
        <w:widowControl/>
        <w:numPr>
          <w:ilvl w:val="0"/>
          <w:numId w:val="6"/>
        </w:numPr>
        <w:suppressAutoHyphens/>
        <w:autoSpaceDE/>
        <w:autoSpaceDN/>
        <w:spacing w:after="160" w:line="256" w:lineRule="auto"/>
        <w:jc w:val="both"/>
        <w:textAlignment w:val="baseline"/>
        <w:rPr>
          <w:rFonts w:eastAsiaTheme="minorHAnsi"/>
          <w:sz w:val="24"/>
          <w:szCs w:val="24"/>
        </w:rPr>
      </w:pPr>
      <w:r w:rsidRPr="00664570">
        <w:rPr>
          <w:rFonts w:eastAsiaTheme="minorHAnsi"/>
          <w:sz w:val="24"/>
          <w:szCs w:val="24"/>
        </w:rPr>
        <w:t xml:space="preserve">završenim studijem odgovarajuće vrste za rad na radnome mjestu odgojitelja , a koji može biti: </w:t>
      </w:r>
    </w:p>
    <w:p w14:paraId="4EB5BF30" w14:textId="5851053F" w:rsidR="008F1829" w:rsidRPr="008F1829" w:rsidRDefault="008F1829" w:rsidP="008F1829">
      <w:pPr>
        <w:pStyle w:val="Odlomakpopisa"/>
        <w:widowControl/>
        <w:numPr>
          <w:ilvl w:val="0"/>
          <w:numId w:val="15"/>
        </w:numPr>
        <w:autoSpaceDE/>
        <w:autoSpaceDN/>
        <w:rPr>
          <w:sz w:val="24"/>
          <w:szCs w:val="24"/>
          <w:lang w:eastAsia="hr-HR"/>
        </w:rPr>
      </w:pPr>
      <w:bookmarkStart w:id="4" w:name="_Hlk234239000"/>
      <w:r w:rsidRPr="008F1829">
        <w:rPr>
          <w:sz w:val="24"/>
          <w:szCs w:val="24"/>
          <w:lang w:eastAsia="hr-HR"/>
        </w:rPr>
        <w:t xml:space="preserve">preddiplomski sveučilišni studij, </w:t>
      </w:r>
    </w:p>
    <w:p w14:paraId="2D747565" w14:textId="39AE73BC" w:rsidR="008F1829" w:rsidRPr="008F1829" w:rsidRDefault="008F1829" w:rsidP="008F1829">
      <w:pPr>
        <w:pStyle w:val="Odlomakpopisa"/>
        <w:widowControl/>
        <w:numPr>
          <w:ilvl w:val="0"/>
          <w:numId w:val="15"/>
        </w:numPr>
        <w:autoSpaceDE/>
        <w:autoSpaceDN/>
        <w:rPr>
          <w:sz w:val="24"/>
          <w:szCs w:val="24"/>
          <w:lang w:eastAsia="hr-HR"/>
        </w:rPr>
      </w:pPr>
      <w:r w:rsidRPr="008F1829">
        <w:rPr>
          <w:sz w:val="24"/>
          <w:szCs w:val="24"/>
          <w:lang w:eastAsia="hr-HR"/>
        </w:rPr>
        <w:t xml:space="preserve">preddiplomski stručni studij, </w:t>
      </w:r>
    </w:p>
    <w:p w14:paraId="67C87F2D" w14:textId="62FC8DF2" w:rsidR="008F1829" w:rsidRPr="008F1829" w:rsidRDefault="008F1829" w:rsidP="008F1829">
      <w:pPr>
        <w:pStyle w:val="Odlomakpopisa"/>
        <w:widowControl/>
        <w:numPr>
          <w:ilvl w:val="0"/>
          <w:numId w:val="15"/>
        </w:numPr>
        <w:autoSpaceDE/>
        <w:autoSpaceDN/>
        <w:rPr>
          <w:sz w:val="24"/>
          <w:szCs w:val="24"/>
          <w:lang w:eastAsia="hr-HR"/>
        </w:rPr>
      </w:pPr>
      <w:r w:rsidRPr="008F1829">
        <w:rPr>
          <w:sz w:val="24"/>
          <w:szCs w:val="24"/>
          <w:lang w:eastAsia="hr-HR"/>
        </w:rPr>
        <w:t xml:space="preserve">studij kojim je stečena viša stručna sprema prema ranijim propisima, </w:t>
      </w:r>
    </w:p>
    <w:p w14:paraId="11C3D93C" w14:textId="772BBC3C" w:rsidR="008F1829" w:rsidRPr="008F1829" w:rsidRDefault="008F1829" w:rsidP="008F1829">
      <w:pPr>
        <w:pStyle w:val="Odlomakpopisa"/>
        <w:widowControl/>
        <w:numPr>
          <w:ilvl w:val="0"/>
          <w:numId w:val="15"/>
        </w:numPr>
        <w:autoSpaceDE/>
        <w:autoSpaceDN/>
        <w:rPr>
          <w:sz w:val="24"/>
          <w:szCs w:val="24"/>
          <w:lang w:eastAsia="hr-HR"/>
        </w:rPr>
      </w:pPr>
      <w:r w:rsidRPr="008F1829">
        <w:rPr>
          <w:sz w:val="24"/>
          <w:szCs w:val="24"/>
          <w:lang w:eastAsia="hr-HR"/>
        </w:rPr>
        <w:t xml:space="preserve">diplomski sveučilišni studij ili </w:t>
      </w:r>
    </w:p>
    <w:p w14:paraId="392495D0" w14:textId="4F0851E5" w:rsidR="008F1829" w:rsidRPr="008F1829" w:rsidRDefault="008F1829" w:rsidP="008F1829">
      <w:pPr>
        <w:pStyle w:val="Odlomakpopisa"/>
        <w:widowControl/>
        <w:numPr>
          <w:ilvl w:val="0"/>
          <w:numId w:val="15"/>
        </w:numPr>
        <w:suppressAutoHyphens/>
        <w:autoSpaceDE/>
        <w:autoSpaceDN/>
        <w:spacing w:after="160" w:line="256" w:lineRule="auto"/>
        <w:jc w:val="both"/>
        <w:textAlignment w:val="baseline"/>
        <w:rPr>
          <w:rFonts w:eastAsiaTheme="minorHAnsi"/>
          <w:sz w:val="24"/>
          <w:szCs w:val="24"/>
        </w:rPr>
      </w:pPr>
      <w:r w:rsidRPr="008F1829">
        <w:rPr>
          <w:sz w:val="24"/>
          <w:szCs w:val="24"/>
          <w:lang w:eastAsia="hr-HR"/>
        </w:rPr>
        <w:t>specijalistički diplomski stručni studij odgovarajuće vrste.</w:t>
      </w:r>
    </w:p>
    <w:p w14:paraId="10050C1B" w14:textId="31A2126F" w:rsidR="00664570" w:rsidRPr="00664570" w:rsidRDefault="00664570" w:rsidP="00664570">
      <w:pPr>
        <w:widowControl/>
        <w:numPr>
          <w:ilvl w:val="0"/>
          <w:numId w:val="8"/>
        </w:numPr>
        <w:autoSpaceDE/>
        <w:autoSpaceDN/>
        <w:spacing w:after="160" w:line="256" w:lineRule="auto"/>
        <w:jc w:val="both"/>
        <w:rPr>
          <w:rFonts w:eastAsiaTheme="minorHAnsi"/>
          <w:sz w:val="24"/>
          <w:szCs w:val="24"/>
        </w:rPr>
      </w:pPr>
      <w:bookmarkStart w:id="5" w:name="_Hlk199244577"/>
      <w:bookmarkEnd w:id="4"/>
      <w:r w:rsidRPr="00664570">
        <w:rPr>
          <w:rFonts w:eastAsiaTheme="minorHAnsi"/>
          <w:sz w:val="24"/>
          <w:szCs w:val="24"/>
        </w:rPr>
        <w:t>položenim stručnim ispitom za odgojitelja, ako nema ima obvezu polagati stručni ispit u skladu s člankom 56.  Zakona o predškolskom odgoju i obrazovanju</w:t>
      </w:r>
      <w:bookmarkEnd w:id="5"/>
    </w:p>
    <w:p w14:paraId="31A3CB4D" w14:textId="54C574DF" w:rsidR="00664570" w:rsidRPr="00664570" w:rsidRDefault="00664570" w:rsidP="00C150A7">
      <w:pPr>
        <w:widowControl/>
        <w:numPr>
          <w:ilvl w:val="0"/>
          <w:numId w:val="9"/>
        </w:numPr>
        <w:autoSpaceDE/>
        <w:autoSpaceDN/>
        <w:spacing w:after="160" w:line="256" w:lineRule="auto"/>
        <w:jc w:val="both"/>
        <w:rPr>
          <w:rFonts w:eastAsiaTheme="minorHAnsi"/>
          <w:sz w:val="24"/>
          <w:szCs w:val="24"/>
        </w:rPr>
      </w:pPr>
      <w:r w:rsidRPr="00664570">
        <w:rPr>
          <w:rFonts w:eastAsiaTheme="minorHAnsi"/>
          <w:sz w:val="24"/>
          <w:szCs w:val="24"/>
        </w:rPr>
        <w:t>osoba koja nije pravomoćno osuđivan/a za kaznena djela iz čl. 25. Zakona o predškolskom odgoju i obrazovanju</w:t>
      </w:r>
      <w:r w:rsidR="008F1829">
        <w:rPr>
          <w:rFonts w:eastAsiaTheme="minorHAnsi"/>
          <w:sz w:val="24"/>
          <w:szCs w:val="24"/>
        </w:rPr>
        <w:t xml:space="preserve"> (</w:t>
      </w:r>
      <w:r w:rsidR="008F1829" w:rsidRPr="008F1829">
        <w:t xml:space="preserve"> </w:t>
      </w:r>
      <w:r w:rsidR="008F1829">
        <w:t>kaznena i prekršajna evidencija te zaštitne mjere iz članka 25. Zakona)</w:t>
      </w:r>
    </w:p>
    <w:p w14:paraId="6A67976F" w14:textId="1341EC79" w:rsidR="00664570" w:rsidRPr="00664570" w:rsidRDefault="00664570" w:rsidP="00664570">
      <w:pPr>
        <w:widowControl/>
        <w:numPr>
          <w:ilvl w:val="0"/>
          <w:numId w:val="9"/>
        </w:numPr>
        <w:autoSpaceDE/>
        <w:autoSpaceDN/>
        <w:spacing w:after="160" w:line="256" w:lineRule="auto"/>
        <w:jc w:val="both"/>
        <w:rPr>
          <w:rFonts w:eastAsiaTheme="minorHAnsi"/>
          <w:sz w:val="24"/>
          <w:szCs w:val="24"/>
        </w:rPr>
      </w:pPr>
      <w:r w:rsidRPr="00664570">
        <w:rPr>
          <w:rFonts w:eastAsiaTheme="minorHAnsi"/>
          <w:sz w:val="24"/>
          <w:szCs w:val="24"/>
        </w:rPr>
        <w:t>utvrđenom zdravstvenom sposobnosti za obavljanje poslova</w:t>
      </w:r>
      <w:r w:rsidR="00A14AB0">
        <w:rPr>
          <w:rFonts w:eastAsiaTheme="minorHAnsi"/>
          <w:sz w:val="24"/>
          <w:szCs w:val="24"/>
        </w:rPr>
        <w:t xml:space="preserve"> (</w:t>
      </w:r>
      <w:r w:rsidR="00867D0B">
        <w:rPr>
          <w:rFonts w:eastAsiaTheme="minorHAnsi"/>
          <w:sz w:val="24"/>
          <w:szCs w:val="24"/>
        </w:rPr>
        <w:t xml:space="preserve">dostavlja se </w:t>
      </w:r>
      <w:r w:rsidR="00A14AB0">
        <w:rPr>
          <w:rFonts w:eastAsiaTheme="minorHAnsi"/>
          <w:sz w:val="24"/>
          <w:szCs w:val="24"/>
        </w:rPr>
        <w:t>prilikom zaposlenja)</w:t>
      </w:r>
    </w:p>
    <w:p w14:paraId="2329737D" w14:textId="77777777" w:rsidR="00664570" w:rsidRPr="00664570" w:rsidRDefault="00664570" w:rsidP="00664570">
      <w:pPr>
        <w:ind w:right="363" w:firstLine="707"/>
        <w:jc w:val="both"/>
        <w:rPr>
          <w:sz w:val="24"/>
          <w:szCs w:val="24"/>
        </w:rPr>
      </w:pPr>
      <w:r w:rsidRPr="00664570">
        <w:rPr>
          <w:sz w:val="24"/>
          <w:szCs w:val="24"/>
        </w:rPr>
        <w:t>Za naznačeno radno mjesto ugovarat će se probni rad sukladno važećem Pravilniku o unutarnjem ustrojstvu i načinu rada Dječjeg vrtića (probni rok za predmetno radno mjesto je tri mjeseca).</w:t>
      </w:r>
    </w:p>
    <w:p w14:paraId="5191485F" w14:textId="77777777" w:rsidR="00664570" w:rsidRDefault="00664570" w:rsidP="00664570">
      <w:pPr>
        <w:pStyle w:val="Tijeloteksta"/>
        <w:ind w:right="363" w:firstLine="707"/>
        <w:jc w:val="both"/>
      </w:pPr>
    </w:p>
    <w:p w14:paraId="7455366F" w14:textId="77777777" w:rsidR="00B71E6A" w:rsidRDefault="00B71E6A" w:rsidP="00664570">
      <w:pPr>
        <w:spacing w:before="276"/>
        <w:ind w:left="708"/>
        <w:rPr>
          <w:b/>
          <w:bCs/>
          <w:sz w:val="24"/>
          <w:szCs w:val="24"/>
        </w:rPr>
      </w:pPr>
    </w:p>
    <w:p w14:paraId="39B07E06" w14:textId="77777777" w:rsidR="005D24E2" w:rsidRDefault="005D24E2" w:rsidP="00664570">
      <w:pPr>
        <w:spacing w:before="276"/>
        <w:ind w:left="708"/>
        <w:rPr>
          <w:b/>
          <w:bCs/>
          <w:sz w:val="24"/>
          <w:szCs w:val="24"/>
        </w:rPr>
      </w:pPr>
    </w:p>
    <w:p w14:paraId="71964FEB" w14:textId="77777777" w:rsidR="005D24E2" w:rsidRDefault="005D24E2" w:rsidP="00664570">
      <w:pPr>
        <w:spacing w:before="276"/>
        <w:ind w:left="708"/>
        <w:rPr>
          <w:b/>
          <w:bCs/>
          <w:sz w:val="24"/>
          <w:szCs w:val="24"/>
        </w:rPr>
      </w:pPr>
    </w:p>
    <w:p w14:paraId="3A20D542" w14:textId="11C95882" w:rsidR="00664570" w:rsidRPr="00664570" w:rsidRDefault="00664570" w:rsidP="00664570">
      <w:pPr>
        <w:spacing w:before="276"/>
        <w:ind w:left="708"/>
        <w:rPr>
          <w:b/>
          <w:bCs/>
          <w:spacing w:val="-2"/>
          <w:sz w:val="24"/>
          <w:szCs w:val="24"/>
        </w:rPr>
      </w:pPr>
      <w:r w:rsidRPr="00664570">
        <w:rPr>
          <w:b/>
          <w:bCs/>
          <w:sz w:val="24"/>
          <w:szCs w:val="24"/>
        </w:rPr>
        <w:lastRenderedPageBreak/>
        <w:t>Kandidati/ kandidatkinje</w:t>
      </w:r>
      <w:r w:rsidRPr="00664570">
        <w:rPr>
          <w:b/>
          <w:bCs/>
          <w:spacing w:val="-2"/>
          <w:sz w:val="24"/>
          <w:szCs w:val="24"/>
        </w:rPr>
        <w:t xml:space="preserve"> </w:t>
      </w:r>
      <w:r w:rsidRPr="00664570">
        <w:rPr>
          <w:b/>
          <w:bCs/>
          <w:sz w:val="24"/>
          <w:szCs w:val="24"/>
        </w:rPr>
        <w:t>na</w:t>
      </w:r>
      <w:r w:rsidRPr="00664570">
        <w:rPr>
          <w:b/>
          <w:bCs/>
          <w:spacing w:val="-1"/>
          <w:sz w:val="24"/>
          <w:szCs w:val="24"/>
        </w:rPr>
        <w:t xml:space="preserve"> </w:t>
      </w:r>
      <w:r w:rsidRPr="00664570">
        <w:rPr>
          <w:b/>
          <w:bCs/>
          <w:sz w:val="24"/>
          <w:szCs w:val="24"/>
        </w:rPr>
        <w:t>natječaj</w:t>
      </w:r>
      <w:r w:rsidRPr="00664570">
        <w:rPr>
          <w:b/>
          <w:bCs/>
          <w:spacing w:val="-1"/>
          <w:sz w:val="24"/>
          <w:szCs w:val="24"/>
        </w:rPr>
        <w:t xml:space="preserve"> </w:t>
      </w:r>
      <w:r w:rsidRPr="00664570">
        <w:rPr>
          <w:b/>
          <w:bCs/>
          <w:sz w:val="24"/>
          <w:szCs w:val="24"/>
        </w:rPr>
        <w:t>dužni</w:t>
      </w:r>
      <w:r w:rsidRPr="00664570">
        <w:rPr>
          <w:b/>
          <w:bCs/>
          <w:spacing w:val="-1"/>
          <w:sz w:val="24"/>
          <w:szCs w:val="24"/>
        </w:rPr>
        <w:t xml:space="preserve"> </w:t>
      </w:r>
      <w:r w:rsidRPr="00664570">
        <w:rPr>
          <w:b/>
          <w:bCs/>
          <w:sz w:val="24"/>
          <w:szCs w:val="24"/>
        </w:rPr>
        <w:t xml:space="preserve">su </w:t>
      </w:r>
      <w:r w:rsidRPr="00664570">
        <w:rPr>
          <w:b/>
          <w:bCs/>
          <w:spacing w:val="-2"/>
          <w:sz w:val="24"/>
          <w:szCs w:val="24"/>
        </w:rPr>
        <w:t>priložiti:</w:t>
      </w:r>
    </w:p>
    <w:p w14:paraId="2788562B" w14:textId="067908FF" w:rsidR="00B71E6A" w:rsidRDefault="00664570" w:rsidP="00B71E6A">
      <w:pPr>
        <w:widowControl/>
        <w:numPr>
          <w:ilvl w:val="0"/>
          <w:numId w:val="10"/>
        </w:numPr>
        <w:autoSpaceDE/>
        <w:autoSpaceDN/>
        <w:spacing w:line="256" w:lineRule="auto"/>
        <w:jc w:val="both"/>
        <w:rPr>
          <w:sz w:val="24"/>
          <w:szCs w:val="24"/>
        </w:rPr>
      </w:pPr>
      <w:r w:rsidRPr="00664570">
        <w:rPr>
          <w:sz w:val="24"/>
          <w:szCs w:val="24"/>
        </w:rPr>
        <w:t>prijavu</w:t>
      </w:r>
      <w:r w:rsidRPr="00664570">
        <w:rPr>
          <w:spacing w:val="-1"/>
          <w:sz w:val="24"/>
          <w:szCs w:val="24"/>
        </w:rPr>
        <w:t xml:space="preserve"> </w:t>
      </w:r>
      <w:r w:rsidRPr="00664570">
        <w:rPr>
          <w:sz w:val="24"/>
          <w:szCs w:val="24"/>
        </w:rPr>
        <w:t>na</w:t>
      </w:r>
      <w:r w:rsidRPr="00664570">
        <w:rPr>
          <w:spacing w:val="-2"/>
          <w:sz w:val="24"/>
          <w:szCs w:val="24"/>
        </w:rPr>
        <w:t xml:space="preserve"> </w:t>
      </w:r>
      <w:r w:rsidRPr="00664570">
        <w:rPr>
          <w:sz w:val="24"/>
          <w:szCs w:val="24"/>
        </w:rPr>
        <w:t>natječaj</w:t>
      </w:r>
      <w:r w:rsidRPr="00664570">
        <w:rPr>
          <w:spacing w:val="1"/>
          <w:sz w:val="24"/>
          <w:szCs w:val="24"/>
        </w:rPr>
        <w:t xml:space="preserve"> </w:t>
      </w:r>
      <w:r w:rsidRPr="00664570">
        <w:rPr>
          <w:sz w:val="24"/>
          <w:szCs w:val="24"/>
        </w:rPr>
        <w:t>–</w:t>
      </w:r>
      <w:r w:rsidRPr="00664570">
        <w:rPr>
          <w:spacing w:val="-1"/>
          <w:sz w:val="24"/>
          <w:szCs w:val="24"/>
        </w:rPr>
        <w:t xml:space="preserve"> </w:t>
      </w:r>
      <w:r w:rsidRPr="00664570">
        <w:rPr>
          <w:sz w:val="24"/>
          <w:szCs w:val="24"/>
        </w:rPr>
        <w:t xml:space="preserve">vlastoručno </w:t>
      </w:r>
      <w:r w:rsidRPr="00664570">
        <w:rPr>
          <w:spacing w:val="-2"/>
          <w:sz w:val="24"/>
          <w:szCs w:val="24"/>
        </w:rPr>
        <w:t>potpisanu</w:t>
      </w:r>
    </w:p>
    <w:p w14:paraId="1B436F1B" w14:textId="12DC4679" w:rsidR="00664570" w:rsidRPr="00B71E6A" w:rsidRDefault="00664570" w:rsidP="00B71E6A">
      <w:pPr>
        <w:widowControl/>
        <w:numPr>
          <w:ilvl w:val="0"/>
          <w:numId w:val="10"/>
        </w:numPr>
        <w:autoSpaceDE/>
        <w:autoSpaceDN/>
        <w:spacing w:line="256" w:lineRule="auto"/>
        <w:jc w:val="both"/>
        <w:rPr>
          <w:sz w:val="24"/>
          <w:szCs w:val="24"/>
        </w:rPr>
      </w:pPr>
      <w:r w:rsidRPr="00B71E6A">
        <w:rPr>
          <w:rFonts w:eastAsiaTheme="minorHAnsi"/>
          <w:spacing w:val="-2"/>
          <w:kern w:val="2"/>
          <w:sz w:val="24"/>
          <w14:ligatures w14:val="standardContextual"/>
        </w:rPr>
        <w:t>životopis</w:t>
      </w:r>
    </w:p>
    <w:p w14:paraId="050A17AF" w14:textId="77777777" w:rsidR="00664570" w:rsidRPr="00664570" w:rsidRDefault="00664570" w:rsidP="00664570">
      <w:pPr>
        <w:widowControl/>
        <w:numPr>
          <w:ilvl w:val="0"/>
          <w:numId w:val="10"/>
        </w:numPr>
        <w:tabs>
          <w:tab w:val="left" w:pos="846"/>
        </w:tabs>
        <w:autoSpaceDE/>
        <w:autoSpaceDN/>
        <w:spacing w:line="256" w:lineRule="auto"/>
        <w:contextualSpacing/>
        <w:jc w:val="both"/>
        <w:rPr>
          <w:rFonts w:eastAsiaTheme="minorHAnsi"/>
          <w:kern w:val="2"/>
          <w:sz w:val="24"/>
          <w14:ligatures w14:val="standardContextual"/>
        </w:rPr>
      </w:pPr>
      <w:r w:rsidRPr="00664570">
        <w:rPr>
          <w:rFonts w:eastAsiaTheme="minorHAnsi"/>
          <w:spacing w:val="-2"/>
          <w:kern w:val="2"/>
          <w:sz w:val="24"/>
          <w14:ligatures w14:val="standardContextual"/>
        </w:rPr>
        <w:t>rodni list ili izvod iz matice rođenih</w:t>
      </w:r>
    </w:p>
    <w:p w14:paraId="6F3B42E1" w14:textId="0FF5FCEA" w:rsidR="00664570" w:rsidRPr="00664570" w:rsidRDefault="00664570" w:rsidP="00664570">
      <w:pPr>
        <w:widowControl/>
        <w:numPr>
          <w:ilvl w:val="0"/>
          <w:numId w:val="10"/>
        </w:numPr>
        <w:tabs>
          <w:tab w:val="left" w:pos="846"/>
        </w:tabs>
        <w:autoSpaceDE/>
        <w:autoSpaceDN/>
        <w:spacing w:line="256" w:lineRule="auto"/>
        <w:contextualSpacing/>
        <w:jc w:val="both"/>
        <w:rPr>
          <w:rFonts w:eastAsiaTheme="minorHAnsi"/>
          <w:kern w:val="2"/>
          <w:sz w:val="24"/>
          <w14:ligatures w14:val="standardContextual"/>
        </w:rPr>
      </w:pPr>
      <w:r w:rsidRPr="00664570">
        <w:rPr>
          <w:rFonts w:eastAsiaTheme="minorHAnsi"/>
          <w:kern w:val="2"/>
          <w:sz w:val="24"/>
          <w14:ligatures w14:val="standardContextual"/>
        </w:rPr>
        <w:t xml:space="preserve">dokaz o </w:t>
      </w:r>
      <w:r w:rsidRPr="00664570">
        <w:rPr>
          <w:rFonts w:eastAsiaTheme="minorHAnsi"/>
          <w:spacing w:val="-2"/>
          <w:kern w:val="2"/>
          <w:sz w:val="24"/>
          <w14:ligatures w14:val="standardContextual"/>
        </w:rPr>
        <w:t>državljanstvu</w:t>
      </w:r>
      <w:r w:rsidR="00B71E6A">
        <w:rPr>
          <w:rFonts w:eastAsiaTheme="minorHAnsi"/>
          <w:spacing w:val="-2"/>
          <w:kern w:val="2"/>
          <w:sz w:val="24"/>
          <w14:ligatures w14:val="standardContextual"/>
        </w:rPr>
        <w:t xml:space="preserve"> </w:t>
      </w:r>
      <w:bookmarkStart w:id="6" w:name="_Hlk234236783"/>
      <w:r w:rsidR="00B71E6A">
        <w:rPr>
          <w:rFonts w:eastAsiaTheme="minorHAnsi"/>
          <w:spacing w:val="-2"/>
          <w:kern w:val="2"/>
          <w:sz w:val="24"/>
          <w14:ligatures w14:val="standardContextual"/>
        </w:rPr>
        <w:t>(preslika osobne iskaznice i/ili domovnice)</w:t>
      </w:r>
      <w:bookmarkEnd w:id="6"/>
    </w:p>
    <w:p w14:paraId="4F819551" w14:textId="77777777" w:rsidR="00664570" w:rsidRPr="00664570" w:rsidRDefault="00664570" w:rsidP="00664570">
      <w:pPr>
        <w:widowControl/>
        <w:numPr>
          <w:ilvl w:val="0"/>
          <w:numId w:val="10"/>
        </w:numPr>
        <w:tabs>
          <w:tab w:val="left" w:pos="846"/>
        </w:tabs>
        <w:autoSpaceDE/>
        <w:autoSpaceDN/>
        <w:spacing w:line="256" w:lineRule="auto"/>
        <w:contextualSpacing/>
        <w:jc w:val="both"/>
        <w:rPr>
          <w:rFonts w:eastAsiaTheme="minorHAnsi"/>
          <w:kern w:val="2"/>
          <w:sz w:val="24"/>
          <w14:ligatures w14:val="standardContextual"/>
        </w:rPr>
      </w:pPr>
      <w:r w:rsidRPr="00664570">
        <w:rPr>
          <w:rFonts w:eastAsiaTheme="minorHAnsi"/>
          <w:kern w:val="2"/>
          <w:sz w:val="24"/>
          <w14:ligatures w14:val="standardContextual"/>
        </w:rPr>
        <w:t>dokaz</w:t>
      </w:r>
      <w:r w:rsidRPr="00664570">
        <w:rPr>
          <w:rFonts w:eastAsiaTheme="minorHAnsi"/>
          <w:spacing w:val="-2"/>
          <w:kern w:val="2"/>
          <w:sz w:val="24"/>
          <w14:ligatures w14:val="standardContextual"/>
        </w:rPr>
        <w:t xml:space="preserve"> </w:t>
      </w:r>
      <w:r w:rsidRPr="00664570">
        <w:rPr>
          <w:rFonts w:eastAsiaTheme="minorHAnsi"/>
          <w:kern w:val="2"/>
          <w:sz w:val="24"/>
          <w14:ligatures w14:val="standardContextual"/>
        </w:rPr>
        <w:t>o</w:t>
      </w:r>
      <w:r w:rsidRPr="00664570">
        <w:rPr>
          <w:rFonts w:eastAsiaTheme="minorHAnsi"/>
          <w:spacing w:val="-1"/>
          <w:kern w:val="2"/>
          <w:sz w:val="24"/>
          <w14:ligatures w14:val="standardContextual"/>
        </w:rPr>
        <w:t xml:space="preserve"> </w:t>
      </w:r>
      <w:r w:rsidRPr="00664570">
        <w:rPr>
          <w:rFonts w:eastAsiaTheme="minorHAnsi"/>
          <w:kern w:val="2"/>
          <w:sz w:val="24"/>
          <w14:ligatures w14:val="standardContextual"/>
        </w:rPr>
        <w:t>stečenom obrazovanju</w:t>
      </w:r>
      <w:r w:rsidRPr="00664570">
        <w:rPr>
          <w:rFonts w:eastAsiaTheme="minorHAnsi"/>
          <w:spacing w:val="-1"/>
          <w:kern w:val="2"/>
          <w:sz w:val="24"/>
          <w14:ligatures w14:val="standardContextual"/>
        </w:rPr>
        <w:t xml:space="preserve"> </w:t>
      </w:r>
      <w:r w:rsidRPr="00664570">
        <w:rPr>
          <w:rFonts w:eastAsiaTheme="minorHAnsi"/>
          <w:kern w:val="2"/>
          <w:sz w:val="24"/>
          <w14:ligatures w14:val="standardContextual"/>
        </w:rPr>
        <w:t>(diploma</w:t>
      </w:r>
      <w:r w:rsidRPr="00664570">
        <w:rPr>
          <w:rFonts w:eastAsiaTheme="minorHAnsi"/>
          <w:spacing w:val="-2"/>
          <w:kern w:val="2"/>
          <w:sz w:val="24"/>
          <w14:ligatures w14:val="standardContextual"/>
        </w:rPr>
        <w:t xml:space="preserve"> </w:t>
      </w:r>
      <w:r w:rsidRPr="00664570">
        <w:rPr>
          <w:rFonts w:eastAsiaTheme="minorHAnsi"/>
          <w:kern w:val="2"/>
          <w:sz w:val="24"/>
          <w14:ligatures w14:val="standardContextual"/>
        </w:rPr>
        <w:t>odnosno druga</w:t>
      </w:r>
      <w:r w:rsidRPr="00664570">
        <w:rPr>
          <w:rFonts w:eastAsiaTheme="minorHAnsi"/>
          <w:spacing w:val="-3"/>
          <w:kern w:val="2"/>
          <w:sz w:val="24"/>
          <w14:ligatures w14:val="standardContextual"/>
        </w:rPr>
        <w:t xml:space="preserve"> </w:t>
      </w:r>
      <w:r w:rsidRPr="00664570">
        <w:rPr>
          <w:rFonts w:eastAsiaTheme="minorHAnsi"/>
          <w:kern w:val="2"/>
          <w:sz w:val="24"/>
          <w14:ligatures w14:val="standardContextual"/>
        </w:rPr>
        <w:t>odgovarajuća</w:t>
      </w:r>
      <w:r w:rsidRPr="00664570">
        <w:rPr>
          <w:rFonts w:eastAsiaTheme="minorHAnsi"/>
          <w:spacing w:val="-2"/>
          <w:kern w:val="2"/>
          <w:sz w:val="24"/>
          <w14:ligatures w14:val="standardContextual"/>
        </w:rPr>
        <w:t xml:space="preserve"> isprava),</w:t>
      </w:r>
    </w:p>
    <w:p w14:paraId="394A2DB3" w14:textId="7E93EC8B" w:rsidR="00664570" w:rsidRPr="00664570" w:rsidRDefault="00664570" w:rsidP="00664570">
      <w:pPr>
        <w:widowControl/>
        <w:numPr>
          <w:ilvl w:val="0"/>
          <w:numId w:val="10"/>
        </w:numPr>
        <w:tabs>
          <w:tab w:val="left" w:pos="846"/>
        </w:tabs>
        <w:autoSpaceDE/>
        <w:autoSpaceDN/>
        <w:spacing w:line="256" w:lineRule="auto"/>
        <w:contextualSpacing/>
        <w:jc w:val="both"/>
        <w:rPr>
          <w:rFonts w:eastAsiaTheme="minorHAnsi"/>
          <w:kern w:val="2"/>
          <w:sz w:val="24"/>
          <w14:ligatures w14:val="standardContextual"/>
        </w:rPr>
      </w:pPr>
      <w:bookmarkStart w:id="7" w:name="_Hlk234236817"/>
      <w:r w:rsidRPr="00664570">
        <w:rPr>
          <w:rFonts w:eastAsiaTheme="minorHAnsi"/>
          <w:spacing w:val="-2"/>
          <w:kern w:val="2"/>
          <w:sz w:val="24"/>
          <w14:ligatures w14:val="standardContextual"/>
        </w:rPr>
        <w:t>potvrda o položenom stručnom ispitu, ako nije položen uvjet je polaganja istog</w:t>
      </w:r>
      <w:r w:rsidR="00C150A7">
        <w:rPr>
          <w:rFonts w:eastAsiaTheme="minorHAnsi"/>
          <w:spacing w:val="-2"/>
          <w:kern w:val="2"/>
          <w:sz w:val="24"/>
          <w14:ligatures w14:val="standardContextual"/>
        </w:rPr>
        <w:t>,</w:t>
      </w:r>
      <w:r w:rsidRPr="00664570">
        <w:rPr>
          <w:rFonts w:eastAsiaTheme="minorHAnsi"/>
          <w:spacing w:val="-2"/>
          <w:kern w:val="2"/>
          <w:sz w:val="24"/>
          <w14:ligatures w14:val="standardContextual"/>
        </w:rPr>
        <w:t xml:space="preserve"> sukladno </w:t>
      </w:r>
      <w:r w:rsidR="00E069C0">
        <w:rPr>
          <w:rFonts w:eastAsiaTheme="minorHAnsi"/>
          <w:spacing w:val="-2"/>
          <w:kern w:val="2"/>
          <w:sz w:val="24"/>
          <w14:ligatures w14:val="standardContextual"/>
        </w:rPr>
        <w:t>važećim propisima</w:t>
      </w:r>
    </w:p>
    <w:bookmarkEnd w:id="7"/>
    <w:p w14:paraId="6DC80DBB" w14:textId="77777777" w:rsidR="00664570" w:rsidRPr="00664570" w:rsidRDefault="00664570" w:rsidP="00664570">
      <w:pPr>
        <w:widowControl/>
        <w:numPr>
          <w:ilvl w:val="0"/>
          <w:numId w:val="10"/>
        </w:numPr>
        <w:tabs>
          <w:tab w:val="left" w:pos="876"/>
        </w:tabs>
        <w:autoSpaceDE/>
        <w:autoSpaceDN/>
        <w:spacing w:line="256" w:lineRule="auto"/>
        <w:ind w:right="355"/>
        <w:contextualSpacing/>
        <w:jc w:val="both"/>
        <w:rPr>
          <w:rFonts w:eastAsiaTheme="minorHAnsi"/>
          <w:b/>
          <w:kern w:val="2"/>
          <w:sz w:val="24"/>
          <w14:ligatures w14:val="standardContextual"/>
        </w:rPr>
      </w:pPr>
      <w:r w:rsidRPr="00664570">
        <w:rPr>
          <w:rFonts w:eastAsiaTheme="minorHAnsi"/>
          <w:kern w:val="2"/>
          <w:sz w:val="24"/>
          <w14:ligatures w14:val="standardContextual"/>
        </w:rPr>
        <w:t>dokaz o radnom iskustvu - elektronički zapis ili potvrda o podacima evidentiranim u matičnoj</w:t>
      </w:r>
      <w:r w:rsidRPr="00664570">
        <w:rPr>
          <w:rFonts w:eastAsiaTheme="minorHAnsi"/>
          <w:spacing w:val="-13"/>
          <w:kern w:val="2"/>
          <w:sz w:val="24"/>
          <w14:ligatures w14:val="standardContextual"/>
        </w:rPr>
        <w:t xml:space="preserve"> </w:t>
      </w:r>
      <w:r w:rsidRPr="00664570">
        <w:rPr>
          <w:rFonts w:eastAsiaTheme="minorHAnsi"/>
          <w:kern w:val="2"/>
          <w:sz w:val="24"/>
          <w14:ligatures w14:val="standardContextual"/>
        </w:rPr>
        <w:t>evidenciji</w:t>
      </w:r>
      <w:r w:rsidRPr="00664570">
        <w:rPr>
          <w:rFonts w:eastAsiaTheme="minorHAnsi"/>
          <w:spacing w:val="-13"/>
          <w:kern w:val="2"/>
          <w:sz w:val="24"/>
          <w14:ligatures w14:val="standardContextual"/>
        </w:rPr>
        <w:t xml:space="preserve"> </w:t>
      </w:r>
      <w:r w:rsidRPr="00664570">
        <w:rPr>
          <w:rFonts w:eastAsiaTheme="minorHAnsi"/>
          <w:kern w:val="2"/>
          <w:sz w:val="24"/>
          <w14:ligatures w14:val="standardContextual"/>
        </w:rPr>
        <w:t>Hrvatskog</w:t>
      </w:r>
      <w:r w:rsidRPr="00664570">
        <w:rPr>
          <w:rFonts w:eastAsiaTheme="minorHAnsi"/>
          <w:spacing w:val="-15"/>
          <w:kern w:val="2"/>
          <w:sz w:val="24"/>
          <w14:ligatures w14:val="standardContextual"/>
        </w:rPr>
        <w:t xml:space="preserve"> </w:t>
      </w:r>
      <w:r w:rsidRPr="00664570">
        <w:rPr>
          <w:rFonts w:eastAsiaTheme="minorHAnsi"/>
          <w:kern w:val="2"/>
          <w:sz w:val="24"/>
          <w14:ligatures w14:val="standardContextual"/>
        </w:rPr>
        <w:t>zavoda</w:t>
      </w:r>
      <w:r w:rsidRPr="00664570">
        <w:rPr>
          <w:rFonts w:eastAsiaTheme="minorHAnsi"/>
          <w:spacing w:val="-14"/>
          <w:kern w:val="2"/>
          <w:sz w:val="24"/>
          <w14:ligatures w14:val="standardContextual"/>
        </w:rPr>
        <w:t xml:space="preserve"> </w:t>
      </w:r>
      <w:r w:rsidRPr="00664570">
        <w:rPr>
          <w:rFonts w:eastAsiaTheme="minorHAnsi"/>
          <w:kern w:val="2"/>
          <w:sz w:val="24"/>
          <w14:ligatures w14:val="standardContextual"/>
        </w:rPr>
        <w:t>za</w:t>
      </w:r>
      <w:r w:rsidRPr="00664570">
        <w:rPr>
          <w:rFonts w:eastAsiaTheme="minorHAnsi"/>
          <w:spacing w:val="-14"/>
          <w:kern w:val="2"/>
          <w:sz w:val="24"/>
          <w14:ligatures w14:val="standardContextual"/>
        </w:rPr>
        <w:t xml:space="preserve"> </w:t>
      </w:r>
      <w:r w:rsidRPr="00664570">
        <w:rPr>
          <w:rFonts w:eastAsiaTheme="minorHAnsi"/>
          <w:kern w:val="2"/>
          <w:sz w:val="24"/>
          <w14:ligatures w14:val="standardContextual"/>
        </w:rPr>
        <w:t>mirovinsko</w:t>
      </w:r>
      <w:r w:rsidRPr="00664570">
        <w:rPr>
          <w:rFonts w:eastAsiaTheme="minorHAnsi"/>
          <w:spacing w:val="-13"/>
          <w:kern w:val="2"/>
          <w:sz w:val="24"/>
          <w14:ligatures w14:val="standardContextual"/>
        </w:rPr>
        <w:t xml:space="preserve"> </w:t>
      </w:r>
      <w:r w:rsidRPr="00664570">
        <w:rPr>
          <w:rFonts w:eastAsiaTheme="minorHAnsi"/>
          <w:kern w:val="2"/>
          <w:sz w:val="24"/>
          <w14:ligatures w14:val="standardContextual"/>
        </w:rPr>
        <w:t>osiguranje</w:t>
      </w:r>
      <w:r w:rsidRPr="00664570">
        <w:rPr>
          <w:rFonts w:eastAsiaTheme="minorHAnsi"/>
          <w:spacing w:val="-14"/>
          <w:kern w:val="2"/>
          <w:sz w:val="24"/>
          <w14:ligatures w14:val="standardContextual"/>
        </w:rPr>
        <w:t xml:space="preserve"> </w:t>
      </w:r>
      <w:r w:rsidRPr="00664570">
        <w:rPr>
          <w:rFonts w:eastAsiaTheme="minorHAnsi"/>
          <w:kern w:val="2"/>
          <w:sz w:val="24"/>
          <w14:ligatures w14:val="standardContextual"/>
        </w:rPr>
        <w:t>ili</w:t>
      </w:r>
      <w:r w:rsidRPr="00664570">
        <w:rPr>
          <w:rFonts w:eastAsiaTheme="minorHAnsi"/>
          <w:spacing w:val="-13"/>
          <w:kern w:val="2"/>
          <w:sz w:val="24"/>
          <w14:ligatures w14:val="standardContextual"/>
        </w:rPr>
        <w:t xml:space="preserve"> </w:t>
      </w:r>
      <w:r w:rsidRPr="00664570">
        <w:rPr>
          <w:rFonts w:eastAsiaTheme="minorHAnsi"/>
          <w:kern w:val="2"/>
          <w:sz w:val="24"/>
          <w14:ligatures w14:val="standardContextual"/>
        </w:rPr>
        <w:t>druga</w:t>
      </w:r>
      <w:r w:rsidRPr="00664570">
        <w:rPr>
          <w:rFonts w:eastAsiaTheme="minorHAnsi"/>
          <w:spacing w:val="-15"/>
          <w:kern w:val="2"/>
          <w:sz w:val="24"/>
          <w14:ligatures w14:val="standardContextual"/>
        </w:rPr>
        <w:t xml:space="preserve"> </w:t>
      </w:r>
      <w:r w:rsidRPr="00664570">
        <w:rPr>
          <w:rFonts w:eastAsiaTheme="minorHAnsi"/>
          <w:kern w:val="2"/>
          <w:sz w:val="24"/>
          <w14:ligatures w14:val="standardContextual"/>
        </w:rPr>
        <w:t>odgovarajuća</w:t>
      </w:r>
      <w:r w:rsidRPr="00664570">
        <w:rPr>
          <w:rFonts w:eastAsiaTheme="minorHAnsi"/>
          <w:spacing w:val="-14"/>
          <w:kern w:val="2"/>
          <w:sz w:val="24"/>
          <w14:ligatures w14:val="standardContextual"/>
        </w:rPr>
        <w:t xml:space="preserve"> </w:t>
      </w:r>
      <w:r w:rsidRPr="00664570">
        <w:rPr>
          <w:rFonts w:eastAsiaTheme="minorHAnsi"/>
          <w:kern w:val="2"/>
          <w:sz w:val="24"/>
          <w14:ligatures w14:val="standardContextual"/>
        </w:rPr>
        <w:t>isprava,</w:t>
      </w:r>
      <w:r w:rsidRPr="00664570">
        <w:rPr>
          <w:rFonts w:eastAsiaTheme="minorHAnsi"/>
          <w:spacing w:val="-9"/>
          <w:kern w:val="2"/>
          <w:sz w:val="24"/>
          <w14:ligatures w14:val="standardContextual"/>
        </w:rPr>
        <w:t xml:space="preserve"> </w:t>
      </w:r>
      <w:r w:rsidRPr="00664570">
        <w:rPr>
          <w:rFonts w:eastAsiaTheme="minorHAnsi"/>
          <w:bCs/>
          <w:kern w:val="2"/>
          <w:sz w:val="24"/>
          <w14:ligatures w14:val="standardContextual"/>
        </w:rPr>
        <w:t>ne starije mjesec dana od dana objave natječaja,</w:t>
      </w:r>
    </w:p>
    <w:p w14:paraId="2EC3B9BE" w14:textId="77777777" w:rsidR="00664570" w:rsidRPr="00664570" w:rsidRDefault="00664570" w:rsidP="00664570">
      <w:pPr>
        <w:widowControl/>
        <w:numPr>
          <w:ilvl w:val="0"/>
          <w:numId w:val="10"/>
        </w:numPr>
        <w:tabs>
          <w:tab w:val="left" w:pos="842"/>
        </w:tabs>
        <w:autoSpaceDE/>
        <w:autoSpaceDN/>
        <w:spacing w:line="256" w:lineRule="auto"/>
        <w:ind w:right="354"/>
        <w:contextualSpacing/>
        <w:jc w:val="both"/>
        <w:rPr>
          <w:rFonts w:eastAsiaTheme="minorHAnsi"/>
          <w:b/>
          <w:kern w:val="2"/>
          <w:sz w:val="24"/>
          <w14:ligatures w14:val="standardContextual"/>
        </w:rPr>
      </w:pPr>
      <w:r w:rsidRPr="00664570">
        <w:rPr>
          <w:rFonts w:eastAsiaTheme="minorHAnsi"/>
          <w:kern w:val="2"/>
          <w:sz w:val="24"/>
          <w14:ligatures w14:val="standardContextual"/>
        </w:rPr>
        <w:t>uvjerenje</w:t>
      </w:r>
      <w:r w:rsidRPr="00664570">
        <w:rPr>
          <w:rFonts w:eastAsiaTheme="minorHAnsi"/>
          <w:spacing w:val="-6"/>
          <w:kern w:val="2"/>
          <w:sz w:val="24"/>
          <w14:ligatures w14:val="standardContextual"/>
        </w:rPr>
        <w:t xml:space="preserve"> </w:t>
      </w:r>
      <w:r w:rsidRPr="00664570">
        <w:rPr>
          <w:rFonts w:eastAsiaTheme="minorHAnsi"/>
          <w:kern w:val="2"/>
          <w:sz w:val="24"/>
          <w14:ligatures w14:val="standardContextual"/>
        </w:rPr>
        <w:t>nadležnog</w:t>
      </w:r>
      <w:r w:rsidRPr="00664570">
        <w:rPr>
          <w:rFonts w:eastAsiaTheme="minorHAnsi"/>
          <w:spacing w:val="-8"/>
          <w:kern w:val="2"/>
          <w:sz w:val="24"/>
          <w14:ligatures w14:val="standardContextual"/>
        </w:rPr>
        <w:t xml:space="preserve"> </w:t>
      </w:r>
      <w:r w:rsidRPr="00664570">
        <w:rPr>
          <w:rFonts w:eastAsiaTheme="minorHAnsi"/>
          <w:kern w:val="2"/>
          <w:sz w:val="24"/>
          <w14:ligatures w14:val="standardContextual"/>
        </w:rPr>
        <w:t>suda</w:t>
      </w:r>
      <w:r w:rsidRPr="00664570">
        <w:rPr>
          <w:rFonts w:eastAsiaTheme="minorHAnsi"/>
          <w:spacing w:val="-7"/>
          <w:kern w:val="2"/>
          <w:sz w:val="24"/>
          <w14:ligatures w14:val="standardContextual"/>
        </w:rPr>
        <w:t xml:space="preserve"> </w:t>
      </w:r>
      <w:r w:rsidRPr="00664570">
        <w:rPr>
          <w:rFonts w:eastAsiaTheme="minorHAnsi"/>
          <w:kern w:val="2"/>
          <w:sz w:val="24"/>
          <w14:ligatures w14:val="standardContextual"/>
        </w:rPr>
        <w:t>da</w:t>
      </w:r>
      <w:r w:rsidRPr="00664570">
        <w:rPr>
          <w:rFonts w:eastAsiaTheme="minorHAnsi"/>
          <w:spacing w:val="-7"/>
          <w:kern w:val="2"/>
          <w:sz w:val="24"/>
          <w14:ligatures w14:val="standardContextual"/>
        </w:rPr>
        <w:t xml:space="preserve"> </w:t>
      </w:r>
      <w:r w:rsidRPr="00664570">
        <w:rPr>
          <w:rFonts w:eastAsiaTheme="minorHAnsi"/>
          <w:kern w:val="2"/>
          <w:sz w:val="24"/>
          <w14:ligatures w14:val="standardContextual"/>
        </w:rPr>
        <w:t>se</w:t>
      </w:r>
      <w:r w:rsidRPr="00664570">
        <w:rPr>
          <w:rFonts w:eastAsiaTheme="minorHAnsi"/>
          <w:spacing w:val="-7"/>
          <w:kern w:val="2"/>
          <w:sz w:val="24"/>
          <w14:ligatures w14:val="standardContextual"/>
        </w:rPr>
        <w:t xml:space="preserve"> </w:t>
      </w:r>
      <w:r w:rsidRPr="00664570">
        <w:rPr>
          <w:rFonts w:eastAsiaTheme="minorHAnsi"/>
          <w:kern w:val="2"/>
          <w:sz w:val="24"/>
          <w14:ligatures w14:val="standardContextual"/>
        </w:rPr>
        <w:t>protiv</w:t>
      </w:r>
      <w:r w:rsidRPr="00664570">
        <w:rPr>
          <w:rFonts w:eastAsiaTheme="minorHAnsi"/>
          <w:spacing w:val="-6"/>
          <w:kern w:val="2"/>
          <w:sz w:val="24"/>
          <w14:ligatures w14:val="standardContextual"/>
        </w:rPr>
        <w:t xml:space="preserve"> </w:t>
      </w:r>
      <w:r w:rsidRPr="00664570">
        <w:rPr>
          <w:rFonts w:eastAsiaTheme="minorHAnsi"/>
          <w:kern w:val="2"/>
          <w:sz w:val="24"/>
          <w14:ligatures w14:val="standardContextual"/>
        </w:rPr>
        <w:t>kandidata/</w:t>
      </w:r>
      <w:r w:rsidRPr="00664570">
        <w:rPr>
          <w:rFonts w:eastAsiaTheme="minorHAnsi"/>
          <w:spacing w:val="-5"/>
          <w:kern w:val="2"/>
          <w:sz w:val="24"/>
          <w14:ligatures w14:val="standardContextual"/>
        </w:rPr>
        <w:t xml:space="preserve"> </w:t>
      </w:r>
      <w:r w:rsidRPr="00664570">
        <w:rPr>
          <w:rFonts w:eastAsiaTheme="minorHAnsi"/>
          <w:kern w:val="2"/>
          <w:sz w:val="24"/>
          <w14:ligatures w14:val="standardContextual"/>
        </w:rPr>
        <w:t>kandidatkinje</w:t>
      </w:r>
      <w:r w:rsidRPr="00664570">
        <w:rPr>
          <w:rFonts w:eastAsiaTheme="minorHAnsi"/>
          <w:spacing w:val="-6"/>
          <w:kern w:val="2"/>
          <w:sz w:val="24"/>
          <w14:ligatures w14:val="standardContextual"/>
        </w:rPr>
        <w:t xml:space="preserve"> </w:t>
      </w:r>
      <w:r w:rsidRPr="00664570">
        <w:rPr>
          <w:rFonts w:eastAsiaTheme="minorHAnsi"/>
          <w:kern w:val="2"/>
          <w:sz w:val="24"/>
          <w14:ligatures w14:val="standardContextual"/>
        </w:rPr>
        <w:t>ne</w:t>
      </w:r>
      <w:r w:rsidRPr="00664570">
        <w:rPr>
          <w:rFonts w:eastAsiaTheme="minorHAnsi"/>
          <w:spacing w:val="-7"/>
          <w:kern w:val="2"/>
          <w:sz w:val="24"/>
          <w14:ligatures w14:val="standardContextual"/>
        </w:rPr>
        <w:t xml:space="preserve"> </w:t>
      </w:r>
      <w:r w:rsidRPr="00664570">
        <w:rPr>
          <w:rFonts w:eastAsiaTheme="minorHAnsi"/>
          <w:kern w:val="2"/>
          <w:sz w:val="24"/>
          <w14:ligatures w14:val="standardContextual"/>
        </w:rPr>
        <w:t>vodi</w:t>
      </w:r>
      <w:r w:rsidRPr="00664570">
        <w:rPr>
          <w:rFonts w:eastAsiaTheme="minorHAnsi"/>
          <w:spacing w:val="-5"/>
          <w:kern w:val="2"/>
          <w:sz w:val="24"/>
          <w14:ligatures w14:val="standardContextual"/>
        </w:rPr>
        <w:t xml:space="preserve"> </w:t>
      </w:r>
      <w:r w:rsidRPr="00664570">
        <w:rPr>
          <w:rFonts w:eastAsiaTheme="minorHAnsi"/>
          <w:kern w:val="2"/>
          <w:sz w:val="24"/>
          <w14:ligatures w14:val="standardContextual"/>
        </w:rPr>
        <w:t>kazneni</w:t>
      </w:r>
      <w:r w:rsidRPr="00664570">
        <w:rPr>
          <w:rFonts w:eastAsiaTheme="minorHAnsi"/>
          <w:spacing w:val="-5"/>
          <w:kern w:val="2"/>
          <w:sz w:val="24"/>
          <w14:ligatures w14:val="standardContextual"/>
        </w:rPr>
        <w:t xml:space="preserve"> </w:t>
      </w:r>
      <w:r w:rsidRPr="00664570">
        <w:rPr>
          <w:rFonts w:eastAsiaTheme="minorHAnsi"/>
          <w:kern w:val="2"/>
          <w:sz w:val="24"/>
          <w14:ligatures w14:val="standardContextual"/>
        </w:rPr>
        <w:t>postupak za</w:t>
      </w:r>
      <w:r w:rsidRPr="00664570">
        <w:rPr>
          <w:rFonts w:eastAsiaTheme="minorHAnsi"/>
          <w:spacing w:val="-4"/>
          <w:kern w:val="2"/>
          <w:sz w:val="24"/>
          <w14:ligatures w14:val="standardContextual"/>
        </w:rPr>
        <w:t xml:space="preserve"> </w:t>
      </w:r>
      <w:r w:rsidRPr="00664570">
        <w:rPr>
          <w:rFonts w:eastAsiaTheme="minorHAnsi"/>
          <w:kern w:val="2"/>
          <w:sz w:val="24"/>
          <w14:ligatures w14:val="standardContextual"/>
        </w:rPr>
        <w:t>neko</w:t>
      </w:r>
      <w:r w:rsidRPr="00664570">
        <w:rPr>
          <w:rFonts w:eastAsiaTheme="minorHAnsi"/>
          <w:spacing w:val="-3"/>
          <w:kern w:val="2"/>
          <w:sz w:val="24"/>
          <w14:ligatures w14:val="standardContextual"/>
        </w:rPr>
        <w:t xml:space="preserve"> </w:t>
      </w:r>
      <w:r w:rsidRPr="00664570">
        <w:rPr>
          <w:rFonts w:eastAsiaTheme="minorHAnsi"/>
          <w:kern w:val="2"/>
          <w:sz w:val="24"/>
          <w14:ligatures w14:val="standardContextual"/>
        </w:rPr>
        <w:t>od</w:t>
      </w:r>
      <w:r w:rsidRPr="00664570">
        <w:rPr>
          <w:rFonts w:eastAsiaTheme="minorHAnsi"/>
          <w:spacing w:val="-3"/>
          <w:kern w:val="2"/>
          <w:sz w:val="24"/>
          <w14:ligatures w14:val="standardContextual"/>
        </w:rPr>
        <w:t xml:space="preserve"> </w:t>
      </w:r>
      <w:r w:rsidRPr="00664570">
        <w:rPr>
          <w:rFonts w:eastAsiaTheme="minorHAnsi"/>
          <w:kern w:val="2"/>
          <w:sz w:val="24"/>
          <w14:ligatures w14:val="standardContextual"/>
        </w:rPr>
        <w:t>kaznenih</w:t>
      </w:r>
      <w:r w:rsidRPr="00664570">
        <w:rPr>
          <w:rFonts w:eastAsiaTheme="minorHAnsi"/>
          <w:spacing w:val="-3"/>
          <w:kern w:val="2"/>
          <w:sz w:val="24"/>
          <w14:ligatures w14:val="standardContextual"/>
        </w:rPr>
        <w:t xml:space="preserve"> </w:t>
      </w:r>
      <w:r w:rsidRPr="00664570">
        <w:rPr>
          <w:rFonts w:eastAsiaTheme="minorHAnsi"/>
          <w:kern w:val="2"/>
          <w:sz w:val="24"/>
          <w14:ligatures w14:val="standardContextual"/>
        </w:rPr>
        <w:t>djela</w:t>
      </w:r>
      <w:r w:rsidRPr="00664570">
        <w:rPr>
          <w:rFonts w:eastAsiaTheme="minorHAnsi"/>
          <w:spacing w:val="-3"/>
          <w:kern w:val="2"/>
          <w:sz w:val="24"/>
          <w14:ligatures w14:val="standardContextual"/>
        </w:rPr>
        <w:t xml:space="preserve"> </w:t>
      </w:r>
      <w:r w:rsidRPr="00664570">
        <w:rPr>
          <w:rFonts w:eastAsiaTheme="minorHAnsi"/>
          <w:kern w:val="2"/>
          <w:sz w:val="24"/>
          <w14:ligatures w14:val="standardContextual"/>
        </w:rPr>
        <w:t>iz</w:t>
      </w:r>
      <w:r w:rsidRPr="00664570">
        <w:rPr>
          <w:rFonts w:eastAsiaTheme="minorHAnsi"/>
          <w:spacing w:val="-2"/>
          <w:kern w:val="2"/>
          <w:sz w:val="24"/>
          <w14:ligatures w14:val="standardContextual"/>
        </w:rPr>
        <w:t xml:space="preserve"> </w:t>
      </w:r>
      <w:r w:rsidRPr="00664570">
        <w:rPr>
          <w:rFonts w:eastAsiaTheme="minorHAnsi"/>
          <w:kern w:val="2"/>
          <w:sz w:val="24"/>
          <w14:ligatures w14:val="standardContextual"/>
        </w:rPr>
        <w:t>kataloga</w:t>
      </w:r>
      <w:r w:rsidRPr="00664570">
        <w:rPr>
          <w:rFonts w:eastAsiaTheme="minorHAnsi"/>
          <w:spacing w:val="-4"/>
          <w:kern w:val="2"/>
          <w:sz w:val="24"/>
          <w14:ligatures w14:val="standardContextual"/>
        </w:rPr>
        <w:t xml:space="preserve"> </w:t>
      </w:r>
      <w:r w:rsidRPr="00664570">
        <w:rPr>
          <w:rFonts w:eastAsiaTheme="minorHAnsi"/>
          <w:kern w:val="2"/>
          <w:sz w:val="24"/>
          <w14:ligatures w14:val="standardContextual"/>
        </w:rPr>
        <w:t>kaznenih</w:t>
      </w:r>
      <w:r w:rsidRPr="00664570">
        <w:rPr>
          <w:rFonts w:eastAsiaTheme="minorHAnsi"/>
          <w:spacing w:val="-3"/>
          <w:kern w:val="2"/>
          <w:sz w:val="24"/>
          <w14:ligatures w14:val="standardContextual"/>
        </w:rPr>
        <w:t xml:space="preserve"> </w:t>
      </w:r>
      <w:r w:rsidRPr="00664570">
        <w:rPr>
          <w:rFonts w:eastAsiaTheme="minorHAnsi"/>
          <w:kern w:val="2"/>
          <w:sz w:val="24"/>
          <w14:ligatures w14:val="standardContextual"/>
        </w:rPr>
        <w:t>djela</w:t>
      </w:r>
      <w:r w:rsidRPr="00664570">
        <w:rPr>
          <w:rFonts w:eastAsiaTheme="minorHAnsi"/>
          <w:spacing w:val="-3"/>
          <w:kern w:val="2"/>
          <w:sz w:val="24"/>
          <w14:ligatures w14:val="standardContextual"/>
        </w:rPr>
        <w:t xml:space="preserve"> </w:t>
      </w:r>
      <w:r w:rsidRPr="00664570">
        <w:rPr>
          <w:rFonts w:eastAsiaTheme="minorHAnsi"/>
          <w:kern w:val="2"/>
          <w:sz w:val="24"/>
          <w14:ligatures w14:val="standardContextual"/>
        </w:rPr>
        <w:t>navedenog</w:t>
      </w:r>
      <w:r w:rsidRPr="00664570">
        <w:rPr>
          <w:rFonts w:eastAsiaTheme="minorHAnsi"/>
          <w:spacing w:val="-6"/>
          <w:kern w:val="2"/>
          <w:sz w:val="24"/>
          <w14:ligatures w14:val="standardContextual"/>
        </w:rPr>
        <w:t xml:space="preserve"> </w:t>
      </w:r>
      <w:r w:rsidRPr="00664570">
        <w:rPr>
          <w:rFonts w:eastAsiaTheme="minorHAnsi"/>
          <w:kern w:val="2"/>
          <w:sz w:val="24"/>
          <w14:ligatures w14:val="standardContextual"/>
        </w:rPr>
        <w:t>u</w:t>
      </w:r>
      <w:r w:rsidRPr="00664570">
        <w:rPr>
          <w:rFonts w:eastAsiaTheme="minorHAnsi"/>
          <w:spacing w:val="-3"/>
          <w:kern w:val="2"/>
          <w:sz w:val="24"/>
          <w14:ligatures w14:val="standardContextual"/>
        </w:rPr>
        <w:t xml:space="preserve"> </w:t>
      </w:r>
      <w:r w:rsidRPr="00664570">
        <w:rPr>
          <w:rFonts w:eastAsiaTheme="minorHAnsi"/>
          <w:kern w:val="2"/>
          <w:sz w:val="24"/>
          <w14:ligatures w14:val="standardContextual"/>
        </w:rPr>
        <w:t>članku</w:t>
      </w:r>
      <w:r w:rsidRPr="00664570">
        <w:rPr>
          <w:rFonts w:eastAsiaTheme="minorHAnsi"/>
          <w:spacing w:val="-3"/>
          <w:kern w:val="2"/>
          <w:sz w:val="24"/>
          <w14:ligatures w14:val="standardContextual"/>
        </w:rPr>
        <w:t xml:space="preserve"> </w:t>
      </w:r>
      <w:r w:rsidRPr="00664570">
        <w:rPr>
          <w:rFonts w:eastAsiaTheme="minorHAnsi"/>
          <w:kern w:val="2"/>
          <w:sz w:val="24"/>
          <w14:ligatures w14:val="standardContextual"/>
        </w:rPr>
        <w:t>25.</w:t>
      </w:r>
      <w:r w:rsidRPr="00664570">
        <w:rPr>
          <w:rFonts w:eastAsiaTheme="minorHAnsi"/>
          <w:spacing w:val="-3"/>
          <w:kern w:val="2"/>
          <w:sz w:val="24"/>
          <w14:ligatures w14:val="standardContextual"/>
        </w:rPr>
        <w:t xml:space="preserve"> </w:t>
      </w:r>
      <w:r w:rsidRPr="00664570">
        <w:rPr>
          <w:rFonts w:eastAsiaTheme="minorHAnsi"/>
          <w:kern w:val="2"/>
          <w:sz w:val="24"/>
          <w14:ligatures w14:val="standardContextual"/>
        </w:rPr>
        <w:t>stavku</w:t>
      </w:r>
      <w:r w:rsidRPr="00664570">
        <w:rPr>
          <w:rFonts w:eastAsiaTheme="minorHAnsi"/>
          <w:spacing w:val="-3"/>
          <w:kern w:val="2"/>
          <w:sz w:val="24"/>
          <w14:ligatures w14:val="standardContextual"/>
        </w:rPr>
        <w:t xml:space="preserve"> </w:t>
      </w:r>
      <w:r w:rsidRPr="00664570">
        <w:rPr>
          <w:rFonts w:eastAsiaTheme="minorHAnsi"/>
          <w:kern w:val="2"/>
          <w:sz w:val="24"/>
          <w14:ligatures w14:val="standardContextual"/>
        </w:rPr>
        <w:t>1.</w:t>
      </w:r>
      <w:r w:rsidRPr="00664570">
        <w:rPr>
          <w:rFonts w:eastAsiaTheme="minorHAnsi"/>
          <w:spacing w:val="-3"/>
          <w:kern w:val="2"/>
          <w:sz w:val="24"/>
          <w14:ligatures w14:val="standardContextual"/>
        </w:rPr>
        <w:t xml:space="preserve"> </w:t>
      </w:r>
      <w:r w:rsidRPr="00664570">
        <w:rPr>
          <w:rFonts w:eastAsiaTheme="minorHAnsi"/>
          <w:kern w:val="2"/>
          <w:sz w:val="24"/>
          <w14:ligatures w14:val="standardContextual"/>
        </w:rPr>
        <w:t>ZPOO</w:t>
      </w:r>
      <w:r w:rsidRPr="00664570">
        <w:rPr>
          <w:rFonts w:eastAsiaTheme="minorHAnsi"/>
          <w:b/>
          <w:bCs/>
          <w:kern w:val="2"/>
          <w:sz w:val="24"/>
          <w14:ligatures w14:val="standardContextual"/>
        </w:rPr>
        <w:t xml:space="preserve">, </w:t>
      </w:r>
      <w:r w:rsidRPr="00664570">
        <w:rPr>
          <w:rFonts w:eastAsiaTheme="minorHAnsi"/>
          <w:kern w:val="2"/>
          <w:sz w:val="24"/>
          <w14:ligatures w14:val="standardContextual"/>
        </w:rPr>
        <w:t>ne starije mjesec dana od dana objave natječaja,</w:t>
      </w:r>
    </w:p>
    <w:p w14:paraId="25B97CC6" w14:textId="77777777" w:rsidR="00664570" w:rsidRPr="00664570" w:rsidRDefault="00664570" w:rsidP="00664570">
      <w:pPr>
        <w:widowControl/>
        <w:numPr>
          <w:ilvl w:val="0"/>
          <w:numId w:val="10"/>
        </w:numPr>
        <w:tabs>
          <w:tab w:val="left" w:pos="907"/>
        </w:tabs>
        <w:autoSpaceDE/>
        <w:autoSpaceDN/>
        <w:spacing w:line="256" w:lineRule="auto"/>
        <w:ind w:right="356"/>
        <w:contextualSpacing/>
        <w:jc w:val="both"/>
        <w:rPr>
          <w:rFonts w:eastAsiaTheme="minorHAnsi"/>
          <w:b/>
          <w:kern w:val="2"/>
          <w:sz w:val="24"/>
          <w14:ligatures w14:val="standardContextual"/>
        </w:rPr>
      </w:pPr>
      <w:r w:rsidRPr="00664570">
        <w:rPr>
          <w:rFonts w:eastAsiaTheme="minorHAnsi"/>
          <w:kern w:val="2"/>
          <w:sz w:val="24"/>
          <w14:ligatures w14:val="standardContextual"/>
        </w:rPr>
        <w:t>uvjerenje nadležnog suda da se protiv kandidata/ kandidatkinje ne vodi prekršajni postupak</w:t>
      </w:r>
      <w:r w:rsidRPr="00664570">
        <w:rPr>
          <w:rFonts w:eastAsiaTheme="minorHAnsi"/>
          <w:spacing w:val="-8"/>
          <w:kern w:val="2"/>
          <w:sz w:val="24"/>
          <w14:ligatures w14:val="standardContextual"/>
        </w:rPr>
        <w:t xml:space="preserve"> </w:t>
      </w:r>
      <w:r w:rsidRPr="00664570">
        <w:rPr>
          <w:rFonts w:eastAsiaTheme="minorHAnsi"/>
          <w:kern w:val="2"/>
          <w:sz w:val="24"/>
          <w14:ligatures w14:val="standardContextual"/>
        </w:rPr>
        <w:t>za</w:t>
      </w:r>
      <w:r w:rsidRPr="00664570">
        <w:rPr>
          <w:rFonts w:eastAsiaTheme="minorHAnsi"/>
          <w:spacing w:val="-9"/>
          <w:kern w:val="2"/>
          <w:sz w:val="24"/>
          <w14:ligatures w14:val="standardContextual"/>
        </w:rPr>
        <w:t xml:space="preserve"> </w:t>
      </w:r>
      <w:r w:rsidRPr="00664570">
        <w:rPr>
          <w:rFonts w:eastAsiaTheme="minorHAnsi"/>
          <w:kern w:val="2"/>
          <w:sz w:val="24"/>
          <w14:ligatures w14:val="standardContextual"/>
        </w:rPr>
        <w:t>neki</w:t>
      </w:r>
      <w:r w:rsidRPr="00664570">
        <w:rPr>
          <w:rFonts w:eastAsiaTheme="minorHAnsi"/>
          <w:spacing w:val="-8"/>
          <w:kern w:val="2"/>
          <w:sz w:val="24"/>
          <w14:ligatures w14:val="standardContextual"/>
        </w:rPr>
        <w:t xml:space="preserve"> </w:t>
      </w:r>
      <w:r w:rsidRPr="00664570">
        <w:rPr>
          <w:rFonts w:eastAsiaTheme="minorHAnsi"/>
          <w:kern w:val="2"/>
          <w:sz w:val="24"/>
          <w14:ligatures w14:val="standardContextual"/>
        </w:rPr>
        <w:t>od</w:t>
      </w:r>
      <w:r w:rsidRPr="00664570">
        <w:rPr>
          <w:rFonts w:eastAsiaTheme="minorHAnsi"/>
          <w:spacing w:val="-8"/>
          <w:kern w:val="2"/>
          <w:sz w:val="24"/>
          <w14:ligatures w14:val="standardContextual"/>
        </w:rPr>
        <w:t xml:space="preserve"> </w:t>
      </w:r>
      <w:r w:rsidRPr="00664570">
        <w:rPr>
          <w:rFonts w:eastAsiaTheme="minorHAnsi"/>
          <w:kern w:val="2"/>
          <w:sz w:val="24"/>
          <w14:ligatures w14:val="standardContextual"/>
        </w:rPr>
        <w:t>prekršaja</w:t>
      </w:r>
      <w:r w:rsidRPr="00664570">
        <w:rPr>
          <w:rFonts w:eastAsiaTheme="minorHAnsi"/>
          <w:spacing w:val="-9"/>
          <w:kern w:val="2"/>
          <w:sz w:val="24"/>
          <w14:ligatures w14:val="standardContextual"/>
        </w:rPr>
        <w:t xml:space="preserve"> </w:t>
      </w:r>
      <w:r w:rsidRPr="00664570">
        <w:rPr>
          <w:rFonts w:eastAsiaTheme="minorHAnsi"/>
          <w:kern w:val="2"/>
          <w:sz w:val="24"/>
          <w14:ligatures w14:val="standardContextual"/>
        </w:rPr>
        <w:t>navedenih</w:t>
      </w:r>
      <w:r w:rsidRPr="00664570">
        <w:rPr>
          <w:rFonts w:eastAsiaTheme="minorHAnsi"/>
          <w:spacing w:val="-8"/>
          <w:kern w:val="2"/>
          <w:sz w:val="24"/>
          <w14:ligatures w14:val="standardContextual"/>
        </w:rPr>
        <w:t xml:space="preserve"> </w:t>
      </w:r>
      <w:r w:rsidRPr="00664570">
        <w:rPr>
          <w:rFonts w:eastAsiaTheme="minorHAnsi"/>
          <w:kern w:val="2"/>
          <w:sz w:val="24"/>
          <w14:ligatures w14:val="standardContextual"/>
        </w:rPr>
        <w:t>u</w:t>
      </w:r>
      <w:r w:rsidRPr="00664570">
        <w:rPr>
          <w:rFonts w:eastAsiaTheme="minorHAnsi"/>
          <w:spacing w:val="-8"/>
          <w:kern w:val="2"/>
          <w:sz w:val="24"/>
          <w14:ligatures w14:val="standardContextual"/>
        </w:rPr>
        <w:t xml:space="preserve"> </w:t>
      </w:r>
      <w:r w:rsidRPr="00664570">
        <w:rPr>
          <w:rFonts w:eastAsiaTheme="minorHAnsi"/>
          <w:kern w:val="2"/>
          <w:sz w:val="24"/>
          <w14:ligatures w14:val="standardContextual"/>
        </w:rPr>
        <w:t>članku</w:t>
      </w:r>
      <w:r w:rsidRPr="00664570">
        <w:rPr>
          <w:rFonts w:eastAsiaTheme="minorHAnsi"/>
          <w:spacing w:val="-9"/>
          <w:kern w:val="2"/>
          <w:sz w:val="24"/>
          <w14:ligatures w14:val="standardContextual"/>
        </w:rPr>
        <w:t xml:space="preserve"> </w:t>
      </w:r>
      <w:r w:rsidRPr="00664570">
        <w:rPr>
          <w:rFonts w:eastAsiaTheme="minorHAnsi"/>
          <w:kern w:val="2"/>
          <w:sz w:val="24"/>
          <w14:ligatures w14:val="standardContextual"/>
        </w:rPr>
        <w:t>25.</w:t>
      </w:r>
      <w:r w:rsidRPr="00664570">
        <w:rPr>
          <w:rFonts w:eastAsiaTheme="minorHAnsi"/>
          <w:spacing w:val="-8"/>
          <w:kern w:val="2"/>
          <w:sz w:val="24"/>
          <w14:ligatures w14:val="standardContextual"/>
        </w:rPr>
        <w:t xml:space="preserve"> </w:t>
      </w:r>
      <w:r w:rsidRPr="00664570">
        <w:rPr>
          <w:rFonts w:eastAsiaTheme="minorHAnsi"/>
          <w:kern w:val="2"/>
          <w:sz w:val="24"/>
          <w14:ligatures w14:val="standardContextual"/>
        </w:rPr>
        <w:t>stavku</w:t>
      </w:r>
      <w:r w:rsidRPr="00664570">
        <w:rPr>
          <w:rFonts w:eastAsiaTheme="minorHAnsi"/>
          <w:spacing w:val="-9"/>
          <w:kern w:val="2"/>
          <w:sz w:val="24"/>
          <w14:ligatures w14:val="standardContextual"/>
        </w:rPr>
        <w:t xml:space="preserve"> </w:t>
      </w:r>
      <w:r w:rsidRPr="00664570">
        <w:rPr>
          <w:rFonts w:eastAsiaTheme="minorHAnsi"/>
          <w:kern w:val="2"/>
          <w:sz w:val="24"/>
          <w14:ligatures w14:val="standardContextual"/>
        </w:rPr>
        <w:t>3.</w:t>
      </w:r>
      <w:r w:rsidRPr="00664570">
        <w:rPr>
          <w:rFonts w:eastAsiaTheme="minorHAnsi"/>
          <w:spacing w:val="-8"/>
          <w:kern w:val="2"/>
          <w:sz w:val="24"/>
          <w14:ligatures w14:val="standardContextual"/>
        </w:rPr>
        <w:t xml:space="preserve"> </w:t>
      </w:r>
      <w:r w:rsidRPr="00664570">
        <w:rPr>
          <w:rFonts w:eastAsiaTheme="minorHAnsi"/>
          <w:kern w:val="2"/>
          <w:sz w:val="24"/>
          <w14:ligatures w14:val="standardContextual"/>
        </w:rPr>
        <w:t>ZPOO,</w:t>
      </w:r>
      <w:r w:rsidRPr="00664570">
        <w:rPr>
          <w:rFonts w:eastAsiaTheme="minorHAnsi"/>
          <w:spacing w:val="-7"/>
          <w:kern w:val="2"/>
          <w:sz w:val="24"/>
          <w14:ligatures w14:val="standardContextual"/>
        </w:rPr>
        <w:t xml:space="preserve"> </w:t>
      </w:r>
      <w:r w:rsidRPr="00664570">
        <w:rPr>
          <w:rFonts w:eastAsiaTheme="minorHAnsi"/>
          <w:bCs/>
          <w:kern w:val="2"/>
          <w:sz w:val="24"/>
          <w14:ligatures w14:val="standardContextual"/>
        </w:rPr>
        <w:t>ne</w:t>
      </w:r>
      <w:r w:rsidRPr="00664570">
        <w:rPr>
          <w:rFonts w:eastAsiaTheme="minorHAnsi"/>
          <w:bCs/>
          <w:spacing w:val="-9"/>
          <w:kern w:val="2"/>
          <w:sz w:val="24"/>
          <w14:ligatures w14:val="standardContextual"/>
        </w:rPr>
        <w:t xml:space="preserve"> </w:t>
      </w:r>
      <w:r w:rsidRPr="00664570">
        <w:rPr>
          <w:rFonts w:eastAsiaTheme="minorHAnsi"/>
          <w:bCs/>
          <w:kern w:val="2"/>
          <w:sz w:val="24"/>
          <w14:ligatures w14:val="standardContextual"/>
        </w:rPr>
        <w:t>starije</w:t>
      </w:r>
      <w:r w:rsidRPr="00664570">
        <w:rPr>
          <w:rFonts w:eastAsiaTheme="minorHAnsi"/>
          <w:bCs/>
          <w:spacing w:val="-8"/>
          <w:kern w:val="2"/>
          <w:sz w:val="24"/>
          <w14:ligatures w14:val="standardContextual"/>
        </w:rPr>
        <w:t xml:space="preserve"> mjesec </w:t>
      </w:r>
      <w:r w:rsidRPr="00664570">
        <w:rPr>
          <w:rFonts w:eastAsiaTheme="minorHAnsi"/>
          <w:bCs/>
          <w:kern w:val="2"/>
          <w:sz w:val="24"/>
          <w14:ligatures w14:val="standardContextual"/>
        </w:rPr>
        <w:t>dana</w:t>
      </w:r>
      <w:r w:rsidRPr="00664570">
        <w:rPr>
          <w:rFonts w:eastAsiaTheme="minorHAnsi"/>
          <w:bCs/>
          <w:spacing w:val="-8"/>
          <w:kern w:val="2"/>
          <w:sz w:val="24"/>
          <w14:ligatures w14:val="standardContextual"/>
        </w:rPr>
        <w:t xml:space="preserve"> od dana </w:t>
      </w:r>
      <w:r w:rsidRPr="00664570">
        <w:rPr>
          <w:rFonts w:eastAsiaTheme="minorHAnsi"/>
          <w:bCs/>
          <w:kern w:val="2"/>
          <w:sz w:val="24"/>
          <w14:ligatures w14:val="standardContextual"/>
        </w:rPr>
        <w:t xml:space="preserve">objave </w:t>
      </w:r>
      <w:r w:rsidRPr="00664570">
        <w:rPr>
          <w:rFonts w:eastAsiaTheme="minorHAnsi"/>
          <w:bCs/>
          <w:spacing w:val="-2"/>
          <w:kern w:val="2"/>
          <w:sz w:val="24"/>
          <w14:ligatures w14:val="standardContextual"/>
        </w:rPr>
        <w:t>natječaja,</w:t>
      </w:r>
    </w:p>
    <w:p w14:paraId="57F48E19" w14:textId="77777777" w:rsidR="00664570" w:rsidRPr="00664570" w:rsidRDefault="00664570" w:rsidP="00664570">
      <w:pPr>
        <w:widowControl/>
        <w:numPr>
          <w:ilvl w:val="0"/>
          <w:numId w:val="10"/>
        </w:numPr>
        <w:tabs>
          <w:tab w:val="left" w:pos="869"/>
        </w:tabs>
        <w:autoSpaceDE/>
        <w:autoSpaceDN/>
        <w:spacing w:line="256" w:lineRule="auto"/>
        <w:ind w:right="353"/>
        <w:contextualSpacing/>
        <w:jc w:val="both"/>
        <w:rPr>
          <w:rFonts w:eastAsiaTheme="minorHAnsi"/>
          <w:bCs/>
          <w:kern w:val="2"/>
          <w:sz w:val="24"/>
          <w14:ligatures w14:val="standardContextual"/>
        </w:rPr>
      </w:pPr>
      <w:r w:rsidRPr="00664570">
        <w:rPr>
          <w:rFonts w:eastAsiaTheme="minorHAnsi"/>
          <w:kern w:val="2"/>
          <w:sz w:val="24"/>
          <w14:ligatures w14:val="standardContextual"/>
        </w:rPr>
        <w:t xml:space="preserve">potvrdu nadležnog Hrvatskog zavoda za socijalni rad da kandidatu / kandidatkinji nisu izrečene mjere za zaštitu dobrobiti djeteta iz članka 25. stavka 10. ZPOO, </w:t>
      </w:r>
      <w:r w:rsidRPr="00664570">
        <w:rPr>
          <w:rFonts w:eastAsiaTheme="minorHAnsi"/>
          <w:bCs/>
          <w:kern w:val="2"/>
          <w:sz w:val="24"/>
          <w14:ligatures w14:val="standardContextual"/>
        </w:rPr>
        <w:t>ne starije  mjesec dana od dana objave natječaja.</w:t>
      </w:r>
    </w:p>
    <w:p w14:paraId="4BC4E95C" w14:textId="77777777" w:rsidR="00664570" w:rsidRDefault="00664570" w:rsidP="00664570">
      <w:pPr>
        <w:pStyle w:val="Odlomakpopisa"/>
        <w:tabs>
          <w:tab w:val="left" w:pos="869"/>
        </w:tabs>
        <w:ind w:left="707" w:right="353"/>
        <w:jc w:val="both"/>
        <w:rPr>
          <w:b/>
          <w:sz w:val="24"/>
        </w:rPr>
      </w:pPr>
    </w:p>
    <w:p w14:paraId="1FCC1F07" w14:textId="2E8F482D" w:rsidR="00664570" w:rsidRDefault="00664570" w:rsidP="00664570">
      <w:pPr>
        <w:pStyle w:val="Tijeloteksta"/>
        <w:spacing w:before="244"/>
        <w:ind w:left="708"/>
        <w:rPr>
          <w:spacing w:val="-2"/>
        </w:rPr>
      </w:pPr>
      <w:bookmarkStart w:id="8" w:name="_Hlk215216481"/>
      <w:r>
        <w:rPr>
          <w:b/>
          <w:bCs/>
        </w:rPr>
        <w:t>Posebna</w:t>
      </w:r>
      <w:r>
        <w:rPr>
          <w:b/>
          <w:bCs/>
          <w:spacing w:val="-2"/>
        </w:rPr>
        <w:t xml:space="preserve"> napomena</w:t>
      </w:r>
      <w:r>
        <w:rPr>
          <w:spacing w:val="-2"/>
        </w:rPr>
        <w:t>:</w:t>
      </w:r>
    </w:p>
    <w:p w14:paraId="74CF0D35" w14:textId="77777777" w:rsidR="00664570" w:rsidRDefault="00664570" w:rsidP="00C150A7">
      <w:pPr>
        <w:pStyle w:val="Odlomakpopisa"/>
        <w:numPr>
          <w:ilvl w:val="0"/>
          <w:numId w:val="4"/>
        </w:numPr>
        <w:tabs>
          <w:tab w:val="left" w:pos="871"/>
        </w:tabs>
        <w:ind w:right="363"/>
        <w:contextualSpacing w:val="0"/>
        <w:jc w:val="both"/>
        <w:rPr>
          <w:sz w:val="24"/>
        </w:rPr>
      </w:pPr>
      <w:bookmarkStart w:id="9" w:name="_Hlk215224166"/>
      <w:r>
        <w:rPr>
          <w:sz w:val="24"/>
        </w:rPr>
        <w:t>Izrazi</w:t>
      </w:r>
      <w:r>
        <w:rPr>
          <w:spacing w:val="22"/>
          <w:sz w:val="24"/>
        </w:rPr>
        <w:t xml:space="preserve"> </w:t>
      </w:r>
      <w:r>
        <w:rPr>
          <w:sz w:val="24"/>
        </w:rPr>
        <w:t>koji</w:t>
      </w:r>
      <w:r>
        <w:rPr>
          <w:spacing w:val="22"/>
          <w:sz w:val="24"/>
        </w:rPr>
        <w:t xml:space="preserve"> </w:t>
      </w:r>
      <w:r>
        <w:rPr>
          <w:sz w:val="24"/>
        </w:rPr>
        <w:t>se koriste u</w:t>
      </w:r>
      <w:r>
        <w:rPr>
          <w:spacing w:val="23"/>
          <w:sz w:val="24"/>
        </w:rPr>
        <w:t xml:space="preserve"> </w:t>
      </w:r>
      <w:r>
        <w:rPr>
          <w:sz w:val="24"/>
        </w:rPr>
        <w:t>ovom</w:t>
      </w:r>
      <w:r>
        <w:rPr>
          <w:spacing w:val="22"/>
          <w:sz w:val="24"/>
        </w:rPr>
        <w:t xml:space="preserve"> </w:t>
      </w:r>
      <w:r>
        <w:rPr>
          <w:sz w:val="24"/>
        </w:rPr>
        <w:t>natječaju,</w:t>
      </w:r>
      <w:r>
        <w:rPr>
          <w:spacing w:val="24"/>
          <w:sz w:val="24"/>
        </w:rPr>
        <w:t xml:space="preserve"> </w:t>
      </w:r>
      <w:r>
        <w:rPr>
          <w:sz w:val="24"/>
        </w:rPr>
        <w:t>a imaju rodno značenje, koriste se neutralno</w:t>
      </w:r>
      <w:r>
        <w:rPr>
          <w:spacing w:val="22"/>
          <w:sz w:val="24"/>
        </w:rPr>
        <w:t xml:space="preserve"> </w:t>
      </w:r>
      <w:r>
        <w:rPr>
          <w:sz w:val="24"/>
        </w:rPr>
        <w:t>i odnose se jednako na muški i ženski rod.</w:t>
      </w:r>
      <w:bookmarkEnd w:id="9"/>
    </w:p>
    <w:p w14:paraId="463A96E6" w14:textId="19B2E1D8" w:rsidR="00664570" w:rsidRDefault="00664570" w:rsidP="00C150A7">
      <w:pPr>
        <w:pStyle w:val="Odlomakpopisa"/>
        <w:numPr>
          <w:ilvl w:val="0"/>
          <w:numId w:val="5"/>
        </w:numPr>
        <w:tabs>
          <w:tab w:val="left" w:pos="833"/>
        </w:tabs>
        <w:ind w:right="357"/>
        <w:contextualSpacing w:val="0"/>
        <w:jc w:val="both"/>
        <w:rPr>
          <w:sz w:val="24"/>
        </w:rPr>
      </w:pPr>
      <w:r>
        <w:rPr>
          <w:sz w:val="24"/>
        </w:rPr>
        <w:t>po</w:t>
      </w:r>
      <w:r>
        <w:rPr>
          <w:spacing w:val="-15"/>
          <w:sz w:val="24"/>
        </w:rPr>
        <w:t xml:space="preserve"> </w:t>
      </w:r>
      <w:r>
        <w:rPr>
          <w:sz w:val="24"/>
        </w:rPr>
        <w:t>donošenju</w:t>
      </w:r>
      <w:r>
        <w:rPr>
          <w:spacing w:val="-15"/>
          <w:sz w:val="24"/>
        </w:rPr>
        <w:t xml:space="preserve"> </w:t>
      </w:r>
      <w:r>
        <w:rPr>
          <w:sz w:val="24"/>
        </w:rPr>
        <w:t>odluke</w:t>
      </w:r>
      <w:r>
        <w:rPr>
          <w:spacing w:val="-15"/>
          <w:sz w:val="24"/>
        </w:rPr>
        <w:t xml:space="preserve"> </w:t>
      </w:r>
      <w:r>
        <w:rPr>
          <w:sz w:val="24"/>
        </w:rPr>
        <w:t>o</w:t>
      </w:r>
      <w:r>
        <w:rPr>
          <w:spacing w:val="-15"/>
          <w:sz w:val="24"/>
        </w:rPr>
        <w:t xml:space="preserve"> </w:t>
      </w:r>
      <w:r>
        <w:rPr>
          <w:sz w:val="24"/>
        </w:rPr>
        <w:t>izboru</w:t>
      </w:r>
      <w:r>
        <w:rPr>
          <w:spacing w:val="-15"/>
          <w:sz w:val="24"/>
        </w:rPr>
        <w:t xml:space="preserve"> </w:t>
      </w:r>
      <w:r>
        <w:rPr>
          <w:sz w:val="24"/>
        </w:rPr>
        <w:t>kandidata,</w:t>
      </w:r>
      <w:r>
        <w:rPr>
          <w:spacing w:val="-15"/>
          <w:sz w:val="24"/>
        </w:rPr>
        <w:t xml:space="preserve"> </w:t>
      </w:r>
      <w:r>
        <w:rPr>
          <w:sz w:val="24"/>
        </w:rPr>
        <w:t>a</w:t>
      </w:r>
      <w:r>
        <w:rPr>
          <w:spacing w:val="-15"/>
          <w:sz w:val="24"/>
        </w:rPr>
        <w:t xml:space="preserve"> </w:t>
      </w:r>
      <w:r>
        <w:rPr>
          <w:sz w:val="24"/>
        </w:rPr>
        <w:t>prije</w:t>
      </w:r>
      <w:r>
        <w:rPr>
          <w:spacing w:val="-15"/>
          <w:sz w:val="24"/>
        </w:rPr>
        <w:t xml:space="preserve"> </w:t>
      </w:r>
      <w:r>
        <w:rPr>
          <w:sz w:val="24"/>
        </w:rPr>
        <w:t>početka</w:t>
      </w:r>
      <w:r>
        <w:rPr>
          <w:spacing w:val="-15"/>
          <w:sz w:val="24"/>
        </w:rPr>
        <w:t xml:space="preserve"> </w:t>
      </w:r>
      <w:r>
        <w:rPr>
          <w:sz w:val="24"/>
        </w:rPr>
        <w:t>rada,</w:t>
      </w:r>
      <w:r>
        <w:rPr>
          <w:spacing w:val="-15"/>
          <w:sz w:val="24"/>
        </w:rPr>
        <w:t xml:space="preserve"> </w:t>
      </w:r>
      <w:r>
        <w:rPr>
          <w:sz w:val="24"/>
        </w:rPr>
        <w:t>izabrani</w:t>
      </w:r>
      <w:r>
        <w:rPr>
          <w:spacing w:val="-15"/>
          <w:sz w:val="24"/>
        </w:rPr>
        <w:t xml:space="preserve"> </w:t>
      </w:r>
      <w:r>
        <w:rPr>
          <w:sz w:val="24"/>
        </w:rPr>
        <w:t>kandidat biti će dužan dostaviti odnosno pribaviti uvjerenje medicine rada o zdravstvenoj sposobnosti za obavljanje poslova odgojitelja/</w:t>
      </w:r>
      <w:proofErr w:type="spellStart"/>
      <w:r>
        <w:rPr>
          <w:sz w:val="24"/>
        </w:rPr>
        <w:t>ice</w:t>
      </w:r>
      <w:proofErr w:type="spellEnd"/>
      <w:r>
        <w:rPr>
          <w:sz w:val="24"/>
        </w:rPr>
        <w:t>. Nedostavljanje, odnosno nepribavljanje spomenutog uvjerenja smatra se odustankom kandidata od natječaja.</w:t>
      </w:r>
    </w:p>
    <w:p w14:paraId="52438E04" w14:textId="7E8ECD5E" w:rsidR="00664570" w:rsidRDefault="00664570" w:rsidP="00C150A7">
      <w:pPr>
        <w:pStyle w:val="Tijeloteksta"/>
        <w:numPr>
          <w:ilvl w:val="0"/>
          <w:numId w:val="5"/>
        </w:numPr>
        <w:ind w:right="362"/>
        <w:jc w:val="both"/>
      </w:pPr>
      <w:r>
        <w:t xml:space="preserve">dostavljena dokumentacija kandidatima se vraća u roku propisanom   Pravilnikom o načinu i postupku zapošljavanja u Dječjem vrtiću Crvenkapica </w:t>
      </w:r>
      <w:proofErr w:type="spellStart"/>
      <w:r>
        <w:t>Farkaševac</w:t>
      </w:r>
      <w:proofErr w:type="spellEnd"/>
      <w:r>
        <w:t>.</w:t>
      </w:r>
    </w:p>
    <w:p w14:paraId="04AC06C0" w14:textId="67A1DC8F" w:rsidR="00664570" w:rsidRDefault="00664570" w:rsidP="00C150A7">
      <w:pPr>
        <w:pStyle w:val="Tijeloteksta"/>
        <w:numPr>
          <w:ilvl w:val="0"/>
          <w:numId w:val="5"/>
        </w:numPr>
        <w:ind w:right="358"/>
        <w:jc w:val="both"/>
      </w:pPr>
      <w:r>
        <w:t>izabrani kandidat/kandidatkinja dužan je izvornike ili ovjerene preslike dostaviti po donošenju odluke o izboru, a prije zasnivanja radnog odnosa. Nedostavljanje traženih isprava smatra se odustankom kandidata od prijave na natječaj.</w:t>
      </w:r>
    </w:p>
    <w:p w14:paraId="568B9850" w14:textId="77777777" w:rsidR="00664570" w:rsidRDefault="00664570" w:rsidP="00C150A7">
      <w:pPr>
        <w:pStyle w:val="Tijeloteksta"/>
        <w:numPr>
          <w:ilvl w:val="0"/>
          <w:numId w:val="5"/>
        </w:numPr>
        <w:ind w:right="360"/>
        <w:jc w:val="both"/>
      </w:pPr>
      <w:r>
        <w:t>u skladu s odredbom članka 13. Zakona o ravnopravnosti spolova (Narodne novine broj 82/08 i 69/17), na natječaj se pod ravnopravnim uvjetima mogu prijaviti osobe oba spola.</w:t>
      </w:r>
    </w:p>
    <w:p w14:paraId="1E087763" w14:textId="0BF0EEAC" w:rsidR="00664570" w:rsidRDefault="00664570" w:rsidP="00C150A7">
      <w:pPr>
        <w:pStyle w:val="Tijeloteksta"/>
        <w:numPr>
          <w:ilvl w:val="0"/>
          <w:numId w:val="5"/>
        </w:numPr>
        <w:ind w:right="359"/>
        <w:jc w:val="both"/>
      </w:pPr>
      <w:r>
        <w:t xml:space="preserve">podnošenjem prijave na natječaj za zapošljavanje kandidat/kandidatkinja daje svoju privolu da Dječji vrtić Crvenkapica </w:t>
      </w:r>
      <w:proofErr w:type="spellStart"/>
      <w:r>
        <w:t>Farkaševac</w:t>
      </w:r>
      <w:proofErr w:type="spellEnd"/>
      <w:r>
        <w:t xml:space="preserve"> može prikupljati, koristiti i dalje obrađivati dostavljene podatke u svrhu provedbe natječajnog postupka i odabira kandidata/kandidatkinje za zapošljavanje,</w:t>
      </w:r>
      <w:r>
        <w:rPr>
          <w:spacing w:val="19"/>
        </w:rPr>
        <w:t xml:space="preserve"> </w:t>
      </w:r>
      <w:r>
        <w:t>sve</w:t>
      </w:r>
      <w:r>
        <w:rPr>
          <w:spacing w:val="19"/>
        </w:rPr>
        <w:t xml:space="preserve"> </w:t>
      </w:r>
      <w:r>
        <w:t>sukladno</w:t>
      </w:r>
      <w:r>
        <w:rPr>
          <w:spacing w:val="21"/>
        </w:rPr>
        <w:t xml:space="preserve"> </w:t>
      </w:r>
      <w:r>
        <w:t>odredbama</w:t>
      </w:r>
      <w:r>
        <w:rPr>
          <w:spacing w:val="22"/>
        </w:rPr>
        <w:t xml:space="preserve"> </w:t>
      </w:r>
      <w:r>
        <w:t>Opće</w:t>
      </w:r>
      <w:r>
        <w:rPr>
          <w:spacing w:val="20"/>
        </w:rPr>
        <w:t xml:space="preserve"> </w:t>
      </w:r>
      <w:r>
        <w:t>uredbe</w:t>
      </w:r>
      <w:r>
        <w:rPr>
          <w:spacing w:val="19"/>
        </w:rPr>
        <w:t xml:space="preserve"> </w:t>
      </w:r>
      <w:r>
        <w:t>o</w:t>
      </w:r>
      <w:r>
        <w:rPr>
          <w:spacing w:val="21"/>
        </w:rPr>
        <w:t xml:space="preserve"> </w:t>
      </w:r>
      <w:r>
        <w:t>zaštiti</w:t>
      </w:r>
      <w:r>
        <w:rPr>
          <w:spacing w:val="21"/>
        </w:rPr>
        <w:t xml:space="preserve"> </w:t>
      </w:r>
      <w:r>
        <w:t>podataka</w:t>
      </w:r>
      <w:r>
        <w:rPr>
          <w:spacing w:val="22"/>
        </w:rPr>
        <w:t xml:space="preserve"> </w:t>
      </w:r>
      <w:r>
        <w:t>(Službeni</w:t>
      </w:r>
      <w:r>
        <w:rPr>
          <w:spacing w:val="20"/>
        </w:rPr>
        <w:t xml:space="preserve"> </w:t>
      </w:r>
      <w:r>
        <w:t>list</w:t>
      </w:r>
      <w:r>
        <w:rPr>
          <w:spacing w:val="21"/>
        </w:rPr>
        <w:t xml:space="preserve"> </w:t>
      </w:r>
      <w:r>
        <w:rPr>
          <w:spacing w:val="-2"/>
        </w:rPr>
        <w:t>Europske</w:t>
      </w:r>
      <w:r>
        <w:t xml:space="preserve"> unije</w:t>
      </w:r>
      <w:r>
        <w:rPr>
          <w:spacing w:val="-7"/>
        </w:rPr>
        <w:t xml:space="preserve"> </w:t>
      </w:r>
      <w:r>
        <w:t>broj</w:t>
      </w:r>
      <w:r>
        <w:rPr>
          <w:spacing w:val="-3"/>
        </w:rPr>
        <w:t xml:space="preserve"> </w:t>
      </w:r>
      <w:r>
        <w:t>L119)</w:t>
      </w:r>
      <w:r>
        <w:rPr>
          <w:spacing w:val="-7"/>
        </w:rPr>
        <w:t xml:space="preserve"> </w:t>
      </w:r>
      <w:r>
        <w:t>i</w:t>
      </w:r>
      <w:r>
        <w:rPr>
          <w:spacing w:val="-5"/>
        </w:rPr>
        <w:t xml:space="preserve"> </w:t>
      </w:r>
      <w:r>
        <w:t>Zakona</w:t>
      </w:r>
      <w:r>
        <w:rPr>
          <w:spacing w:val="-7"/>
        </w:rPr>
        <w:t xml:space="preserve"> </w:t>
      </w:r>
      <w:r>
        <w:t>o</w:t>
      </w:r>
      <w:r>
        <w:rPr>
          <w:spacing w:val="-6"/>
        </w:rPr>
        <w:t xml:space="preserve"> </w:t>
      </w:r>
      <w:r>
        <w:t>provedbi</w:t>
      </w:r>
      <w:r>
        <w:rPr>
          <w:spacing w:val="-5"/>
        </w:rPr>
        <w:t xml:space="preserve"> </w:t>
      </w:r>
      <w:r>
        <w:t>Opće</w:t>
      </w:r>
      <w:r>
        <w:rPr>
          <w:spacing w:val="-7"/>
        </w:rPr>
        <w:t xml:space="preserve"> </w:t>
      </w:r>
      <w:r>
        <w:t>uredbe</w:t>
      </w:r>
      <w:r>
        <w:rPr>
          <w:spacing w:val="-7"/>
        </w:rPr>
        <w:t xml:space="preserve"> </w:t>
      </w:r>
      <w:r>
        <w:t>o</w:t>
      </w:r>
      <w:r>
        <w:rPr>
          <w:spacing w:val="-6"/>
        </w:rPr>
        <w:t xml:space="preserve"> </w:t>
      </w:r>
      <w:r>
        <w:t>zaštiti</w:t>
      </w:r>
      <w:r>
        <w:rPr>
          <w:spacing w:val="-5"/>
        </w:rPr>
        <w:t xml:space="preserve"> </w:t>
      </w:r>
      <w:r>
        <w:t>podataka</w:t>
      </w:r>
      <w:r>
        <w:rPr>
          <w:spacing w:val="-7"/>
        </w:rPr>
        <w:t xml:space="preserve"> </w:t>
      </w:r>
      <w:r>
        <w:t>(Narodne</w:t>
      </w:r>
      <w:r>
        <w:rPr>
          <w:spacing w:val="-7"/>
        </w:rPr>
        <w:t xml:space="preserve"> </w:t>
      </w:r>
      <w:r>
        <w:t>novine</w:t>
      </w:r>
      <w:r>
        <w:rPr>
          <w:spacing w:val="-6"/>
        </w:rPr>
        <w:t xml:space="preserve"> </w:t>
      </w:r>
      <w:r>
        <w:t>broj</w:t>
      </w:r>
      <w:r>
        <w:rPr>
          <w:spacing w:val="-6"/>
        </w:rPr>
        <w:t xml:space="preserve"> </w:t>
      </w:r>
      <w:r>
        <w:t>42/18) te da se njihovo ime i prezime, ukoliko budu</w:t>
      </w:r>
      <w:r w:rsidR="00E4009E">
        <w:t xml:space="preserve"> </w:t>
      </w:r>
      <w:r>
        <w:t>odabrani za zaposlenje, objavi na oglasnoj ploči i mrežnoj stranici Vrtića.</w:t>
      </w:r>
      <w:bookmarkEnd w:id="8"/>
    </w:p>
    <w:p w14:paraId="037C851E" w14:textId="77777777" w:rsidR="00A24533" w:rsidRDefault="00A24533" w:rsidP="00A24533">
      <w:pPr>
        <w:pStyle w:val="Tijeloteksta"/>
        <w:spacing w:before="1"/>
        <w:ind w:right="358"/>
        <w:jc w:val="both"/>
      </w:pPr>
    </w:p>
    <w:p w14:paraId="45D8C09F" w14:textId="756D7709" w:rsidR="00664570" w:rsidRDefault="00664570" w:rsidP="00A24533">
      <w:pPr>
        <w:pStyle w:val="Tijeloteksta"/>
        <w:spacing w:before="1"/>
        <w:ind w:right="358"/>
        <w:jc w:val="both"/>
      </w:pPr>
      <w:r>
        <w:t>Kandidati/kandidatkinje</w:t>
      </w:r>
      <w:r>
        <w:rPr>
          <w:spacing w:val="-1"/>
        </w:rPr>
        <w:t xml:space="preserve"> </w:t>
      </w:r>
      <w:r>
        <w:t>koji</w:t>
      </w:r>
      <w:r>
        <w:rPr>
          <w:spacing w:val="-2"/>
        </w:rPr>
        <w:t xml:space="preserve"> </w:t>
      </w:r>
      <w:r>
        <w:t>ostvaruju</w:t>
      </w:r>
      <w:r>
        <w:rPr>
          <w:spacing w:val="-2"/>
        </w:rPr>
        <w:t xml:space="preserve"> </w:t>
      </w:r>
      <w:r>
        <w:t>pravo prednosti</w:t>
      </w:r>
      <w:r>
        <w:rPr>
          <w:spacing w:val="-2"/>
        </w:rPr>
        <w:t xml:space="preserve"> </w:t>
      </w:r>
      <w:r>
        <w:t>pri</w:t>
      </w:r>
      <w:r>
        <w:rPr>
          <w:spacing w:val="-3"/>
        </w:rPr>
        <w:t xml:space="preserve"> </w:t>
      </w:r>
      <w:r>
        <w:t>zapošljavanju</w:t>
      </w:r>
      <w:r>
        <w:rPr>
          <w:spacing w:val="-2"/>
        </w:rPr>
        <w:t xml:space="preserve"> </w:t>
      </w:r>
      <w:r>
        <w:t>prema</w:t>
      </w:r>
      <w:r>
        <w:rPr>
          <w:spacing w:val="-3"/>
        </w:rPr>
        <w:t xml:space="preserve"> </w:t>
      </w:r>
      <w:r>
        <w:t>posebnim propisima, dužni su u prijavi na natječaj pozvati se na to pravo i priložiti dokaz o ostvarivanju prava</w:t>
      </w:r>
      <w:r>
        <w:rPr>
          <w:spacing w:val="-6"/>
        </w:rPr>
        <w:t xml:space="preserve"> </w:t>
      </w:r>
      <w:r>
        <w:t>prednosti</w:t>
      </w:r>
      <w:r>
        <w:rPr>
          <w:spacing w:val="-4"/>
        </w:rPr>
        <w:t xml:space="preserve"> </w:t>
      </w:r>
      <w:r>
        <w:t>prema</w:t>
      </w:r>
      <w:r>
        <w:rPr>
          <w:spacing w:val="-6"/>
        </w:rPr>
        <w:t xml:space="preserve"> </w:t>
      </w:r>
      <w:r>
        <w:t>posebnom</w:t>
      </w:r>
      <w:r>
        <w:rPr>
          <w:spacing w:val="-3"/>
        </w:rPr>
        <w:t xml:space="preserve"> </w:t>
      </w:r>
      <w:r>
        <w:t>propisu,</w:t>
      </w:r>
      <w:r>
        <w:rPr>
          <w:spacing w:val="-5"/>
        </w:rPr>
        <w:t xml:space="preserve"> </w:t>
      </w:r>
      <w:r>
        <w:t>uz</w:t>
      </w:r>
      <w:r>
        <w:rPr>
          <w:spacing w:val="-4"/>
        </w:rPr>
        <w:t xml:space="preserve"> </w:t>
      </w:r>
      <w:r>
        <w:t>napomenu</w:t>
      </w:r>
      <w:r>
        <w:rPr>
          <w:spacing w:val="-5"/>
        </w:rPr>
        <w:t xml:space="preserve"> </w:t>
      </w:r>
      <w:r>
        <w:t>da</w:t>
      </w:r>
      <w:r>
        <w:rPr>
          <w:spacing w:val="-6"/>
        </w:rPr>
        <w:t xml:space="preserve"> </w:t>
      </w:r>
      <w:r>
        <w:t>prednost</w:t>
      </w:r>
      <w:r>
        <w:rPr>
          <w:spacing w:val="-4"/>
        </w:rPr>
        <w:t xml:space="preserve"> </w:t>
      </w:r>
      <w:r>
        <w:t>u</w:t>
      </w:r>
      <w:r>
        <w:rPr>
          <w:spacing w:val="-5"/>
        </w:rPr>
        <w:t xml:space="preserve"> </w:t>
      </w:r>
      <w:r>
        <w:t>odnosu</w:t>
      </w:r>
      <w:r>
        <w:rPr>
          <w:spacing w:val="-5"/>
        </w:rPr>
        <w:t xml:space="preserve"> </w:t>
      </w:r>
      <w:r>
        <w:t>na</w:t>
      </w:r>
      <w:r>
        <w:rPr>
          <w:spacing w:val="-6"/>
        </w:rPr>
        <w:t xml:space="preserve"> </w:t>
      </w:r>
      <w:r>
        <w:t>ostale</w:t>
      </w:r>
      <w:r>
        <w:rPr>
          <w:spacing w:val="-6"/>
        </w:rPr>
        <w:t xml:space="preserve"> </w:t>
      </w:r>
      <w:r>
        <w:t>kandidate ostvaruju samo pod jednakim uvjetima.</w:t>
      </w:r>
    </w:p>
    <w:p w14:paraId="11D81975" w14:textId="77777777" w:rsidR="00664570" w:rsidRDefault="00664570" w:rsidP="00664570">
      <w:pPr>
        <w:pStyle w:val="Tijeloteksta"/>
        <w:spacing w:before="1"/>
        <w:ind w:right="358" w:firstLine="707"/>
        <w:jc w:val="both"/>
      </w:pPr>
    </w:p>
    <w:p w14:paraId="27625B52" w14:textId="77777777" w:rsidR="00664570" w:rsidRDefault="00664570" w:rsidP="00A24533">
      <w:pPr>
        <w:pStyle w:val="Tijeloteksta"/>
        <w:ind w:right="354"/>
        <w:jc w:val="both"/>
      </w:pPr>
      <w:r>
        <w:lastRenderedPageBreak/>
        <w:t>Kandidati/kandidatkinje koji se pozivaju na pravo prednosti pri zapošljavanju u skladu s odredbom</w:t>
      </w:r>
      <w:r>
        <w:rPr>
          <w:spacing w:val="-11"/>
        </w:rPr>
        <w:t xml:space="preserve"> </w:t>
      </w:r>
      <w:r>
        <w:t>članka</w:t>
      </w:r>
      <w:r>
        <w:rPr>
          <w:spacing w:val="-12"/>
        </w:rPr>
        <w:t xml:space="preserve"> </w:t>
      </w:r>
      <w:r>
        <w:t>102.</w:t>
      </w:r>
      <w:r>
        <w:rPr>
          <w:spacing w:val="-11"/>
        </w:rPr>
        <w:t xml:space="preserve"> </w:t>
      </w:r>
      <w:r>
        <w:t>Zakona</w:t>
      </w:r>
      <w:r>
        <w:rPr>
          <w:spacing w:val="-12"/>
        </w:rPr>
        <w:t xml:space="preserve"> </w:t>
      </w:r>
      <w:r>
        <w:t>o</w:t>
      </w:r>
      <w:r>
        <w:rPr>
          <w:spacing w:val="-11"/>
        </w:rPr>
        <w:t xml:space="preserve"> </w:t>
      </w:r>
      <w:r>
        <w:t>hrvatskim</w:t>
      </w:r>
      <w:r>
        <w:rPr>
          <w:spacing w:val="-11"/>
        </w:rPr>
        <w:t xml:space="preserve"> </w:t>
      </w:r>
      <w:r>
        <w:t>braniteljima</w:t>
      </w:r>
      <w:r>
        <w:rPr>
          <w:spacing w:val="-12"/>
        </w:rPr>
        <w:t xml:space="preserve"> </w:t>
      </w:r>
      <w:r>
        <w:t>iz</w:t>
      </w:r>
      <w:r>
        <w:rPr>
          <w:spacing w:val="-11"/>
        </w:rPr>
        <w:t xml:space="preserve"> </w:t>
      </w:r>
      <w:r>
        <w:t>Domovinskog</w:t>
      </w:r>
      <w:r>
        <w:rPr>
          <w:spacing w:val="-11"/>
        </w:rPr>
        <w:t xml:space="preserve"> </w:t>
      </w:r>
      <w:r>
        <w:t>rata</w:t>
      </w:r>
      <w:r>
        <w:rPr>
          <w:spacing w:val="-11"/>
        </w:rPr>
        <w:t xml:space="preserve"> </w:t>
      </w:r>
      <w:r>
        <w:t>i</w:t>
      </w:r>
      <w:r>
        <w:rPr>
          <w:spacing w:val="-11"/>
        </w:rPr>
        <w:t xml:space="preserve"> </w:t>
      </w:r>
      <w:r>
        <w:t>članovima</w:t>
      </w:r>
      <w:r>
        <w:rPr>
          <w:spacing w:val="-11"/>
        </w:rPr>
        <w:t xml:space="preserve"> </w:t>
      </w:r>
      <w:r>
        <w:t>njihovih obitelji (Narodne novine broj 121/17, 98/19, 84/21 i 156/23, dalje ZHBDR), koji u trenutku podnošenja prijave ispunjavaju uvjete za ostvarivanje tog prava, da bi ostvarili pravo prednosti pri zapošljavanju, dužni su u prijavi pozvati se na to pravo i priložiti svu traženu dokumentaciju koja se odnosi na uvjete</w:t>
      </w:r>
      <w:r>
        <w:rPr>
          <w:spacing w:val="-15"/>
        </w:rPr>
        <w:t xml:space="preserve"> </w:t>
      </w:r>
      <w:r>
        <w:t>iz</w:t>
      </w:r>
      <w:r>
        <w:rPr>
          <w:spacing w:val="-15"/>
        </w:rPr>
        <w:t xml:space="preserve"> </w:t>
      </w:r>
      <w:r>
        <w:t>natječaja</w:t>
      </w:r>
      <w:r>
        <w:rPr>
          <w:spacing w:val="-15"/>
        </w:rPr>
        <w:t xml:space="preserve"> </w:t>
      </w:r>
      <w:r>
        <w:t>te</w:t>
      </w:r>
      <w:r>
        <w:rPr>
          <w:spacing w:val="-15"/>
        </w:rPr>
        <w:t xml:space="preserve"> </w:t>
      </w:r>
      <w:r>
        <w:t>ovisno</w:t>
      </w:r>
      <w:r>
        <w:rPr>
          <w:spacing w:val="-15"/>
        </w:rPr>
        <w:t xml:space="preserve"> </w:t>
      </w:r>
      <w:r>
        <w:t>o</w:t>
      </w:r>
      <w:r>
        <w:rPr>
          <w:spacing w:val="-15"/>
        </w:rPr>
        <w:t xml:space="preserve"> </w:t>
      </w:r>
      <w:r>
        <w:t>kategoriji</w:t>
      </w:r>
      <w:r>
        <w:rPr>
          <w:spacing w:val="-15"/>
        </w:rPr>
        <w:t xml:space="preserve"> </w:t>
      </w:r>
      <w:r>
        <w:t>na</w:t>
      </w:r>
      <w:r>
        <w:rPr>
          <w:spacing w:val="-15"/>
        </w:rPr>
        <w:t xml:space="preserve"> </w:t>
      </w:r>
      <w:r>
        <w:t>koju</w:t>
      </w:r>
      <w:r>
        <w:rPr>
          <w:spacing w:val="-15"/>
        </w:rPr>
        <w:t xml:space="preserve"> </w:t>
      </w:r>
      <w:r>
        <w:t>se</w:t>
      </w:r>
      <w:r>
        <w:rPr>
          <w:spacing w:val="-15"/>
        </w:rPr>
        <w:t xml:space="preserve"> </w:t>
      </w:r>
      <w:r>
        <w:t>pozivaju</w:t>
      </w:r>
      <w:r>
        <w:rPr>
          <w:spacing w:val="-15"/>
        </w:rPr>
        <w:t xml:space="preserve"> </w:t>
      </w:r>
      <w:r>
        <w:t>na</w:t>
      </w:r>
      <w:r>
        <w:rPr>
          <w:spacing w:val="-15"/>
        </w:rPr>
        <w:t xml:space="preserve"> </w:t>
      </w:r>
      <w:r>
        <w:t>davanje</w:t>
      </w:r>
      <w:r>
        <w:rPr>
          <w:spacing w:val="-15"/>
        </w:rPr>
        <w:t xml:space="preserve"> </w:t>
      </w:r>
      <w:r>
        <w:t>prednosti</w:t>
      </w:r>
      <w:r>
        <w:rPr>
          <w:spacing w:val="-15"/>
        </w:rPr>
        <w:t xml:space="preserve"> </w:t>
      </w:r>
      <w:r>
        <w:t>pri</w:t>
      </w:r>
      <w:r>
        <w:rPr>
          <w:spacing w:val="-15"/>
        </w:rPr>
        <w:t xml:space="preserve"> </w:t>
      </w:r>
      <w:r>
        <w:t>zapošljavanju, dužni su priložiti dokaze dostupne na poveznici Ministarstva hrvatskih branitelja –</w:t>
      </w:r>
    </w:p>
    <w:p w14:paraId="03561E2D" w14:textId="77777777" w:rsidR="00664570" w:rsidRDefault="00664570" w:rsidP="00664570">
      <w:pPr>
        <w:pStyle w:val="Tijeloteksta"/>
      </w:pPr>
    </w:p>
    <w:p w14:paraId="19D05F78" w14:textId="77777777" w:rsidR="00664570" w:rsidRDefault="00664570" w:rsidP="00664570">
      <w:hyperlink r:id="rId5" w:history="1">
        <w:r>
          <w:rPr>
            <w:rStyle w:val="Hiperveza"/>
            <w:rFonts w:eastAsiaTheme="majorEastAsia"/>
          </w:rPr>
          <w:t>https://branitelji.gov.hr/UserDocsImages//dokumenti/Nikola//popis%20dokaza%20za%20ostvarivanje%20prava%20prednosti%20pri%20zapo%C5%A1ljavanju-%20ZOHBDR%202021.pdf</w:t>
        </w:r>
      </w:hyperlink>
      <w:r>
        <w:t xml:space="preserve"> </w:t>
      </w:r>
    </w:p>
    <w:p w14:paraId="69EB3E21" w14:textId="77777777" w:rsidR="00664570" w:rsidRDefault="00664570" w:rsidP="00664570">
      <w:pPr>
        <w:pStyle w:val="Tijeloteksta"/>
      </w:pPr>
    </w:p>
    <w:p w14:paraId="00BB7965" w14:textId="77777777" w:rsidR="00664570" w:rsidRDefault="00664570" w:rsidP="00A24533">
      <w:pPr>
        <w:pStyle w:val="Tijeloteksta"/>
        <w:ind w:right="357"/>
        <w:jc w:val="both"/>
      </w:pPr>
      <w:r>
        <w:t>Kandidati/kandidatkinje koji se pozivaju na pravo prednosti pri zapošljavanju u skladu s odredbom članka 48. Zakona o civilnim stradalnicima iz Domovinskog rata (Narodne novine 84/21), koji u trenutku podnošenja prijave ispunjavaju uvjete za ostvarivanje tog prava, da bi ostvarili</w:t>
      </w:r>
      <w:r>
        <w:rPr>
          <w:spacing w:val="-2"/>
        </w:rPr>
        <w:t xml:space="preserve"> </w:t>
      </w:r>
      <w:r>
        <w:t>pravo</w:t>
      </w:r>
      <w:r>
        <w:rPr>
          <w:spacing w:val="-2"/>
        </w:rPr>
        <w:t xml:space="preserve"> </w:t>
      </w:r>
      <w:r>
        <w:t>prednosti</w:t>
      </w:r>
      <w:r>
        <w:rPr>
          <w:spacing w:val="-2"/>
        </w:rPr>
        <w:t xml:space="preserve"> </w:t>
      </w:r>
      <w:r>
        <w:t>pri</w:t>
      </w:r>
      <w:r>
        <w:rPr>
          <w:spacing w:val="-2"/>
        </w:rPr>
        <w:t xml:space="preserve"> </w:t>
      </w:r>
      <w:r>
        <w:t>zapošljavanju,</w:t>
      </w:r>
      <w:r>
        <w:rPr>
          <w:spacing w:val="-2"/>
        </w:rPr>
        <w:t xml:space="preserve"> </w:t>
      </w:r>
      <w:r>
        <w:t>dužni</w:t>
      </w:r>
      <w:r>
        <w:rPr>
          <w:spacing w:val="-2"/>
        </w:rPr>
        <w:t xml:space="preserve"> </w:t>
      </w:r>
      <w:r>
        <w:t>su</w:t>
      </w:r>
      <w:r>
        <w:rPr>
          <w:spacing w:val="-2"/>
        </w:rPr>
        <w:t xml:space="preserve"> </w:t>
      </w:r>
      <w:r>
        <w:t>u</w:t>
      </w:r>
      <w:r>
        <w:rPr>
          <w:spacing w:val="-2"/>
        </w:rPr>
        <w:t xml:space="preserve"> </w:t>
      </w:r>
      <w:r>
        <w:t>prijavi</w:t>
      </w:r>
      <w:r>
        <w:rPr>
          <w:spacing w:val="-2"/>
        </w:rPr>
        <w:t xml:space="preserve"> </w:t>
      </w:r>
      <w:r>
        <w:t>pozvati</w:t>
      </w:r>
      <w:r>
        <w:rPr>
          <w:spacing w:val="-2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na</w:t>
      </w:r>
      <w:r>
        <w:rPr>
          <w:spacing w:val="-3"/>
        </w:rPr>
        <w:t xml:space="preserve"> </w:t>
      </w:r>
      <w:r>
        <w:t>to pravo</w:t>
      </w:r>
      <w:r>
        <w:rPr>
          <w:spacing w:val="-2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priložiti</w:t>
      </w:r>
      <w:r>
        <w:rPr>
          <w:spacing w:val="-2"/>
        </w:rPr>
        <w:t xml:space="preserve"> </w:t>
      </w:r>
      <w:r>
        <w:t>svu traženu dokumentaciju koja se odnosi na uvjete iz natječaja te ovisno o kategoriji na koju se pozivaju na davanje prednosti pri zapošljavanju, dužni su priložiti dokaze dostupne na poveznici Ministarstva hrvatskih branitelja:</w:t>
      </w:r>
    </w:p>
    <w:p w14:paraId="332CBF68" w14:textId="77777777" w:rsidR="00664570" w:rsidRDefault="00664570" w:rsidP="00664570">
      <w:pPr>
        <w:pStyle w:val="Tijeloteksta"/>
      </w:pPr>
    </w:p>
    <w:p w14:paraId="56B7B699" w14:textId="77777777" w:rsidR="00664570" w:rsidRDefault="00664570" w:rsidP="00664570">
      <w:hyperlink r:id="rId6" w:history="1">
        <w:r>
          <w:rPr>
            <w:rStyle w:val="Hiperveza"/>
            <w:rFonts w:eastAsiaTheme="majorEastAsia"/>
          </w:rPr>
          <w:t>https://branitelji.gov.hr/UserDocsImages//dokumenti/Nikola//popis%20dokaza%20za%20ostvarivanje%20prava%20prednosti%20pri%20zapo%C5%A1ljavanju-%20Zakon%20o%20civilnim%20stradalnicima%20iz%20DR.pdf</w:t>
        </w:r>
      </w:hyperlink>
    </w:p>
    <w:p w14:paraId="60E4EB4D" w14:textId="77777777" w:rsidR="00664570" w:rsidRDefault="00664570" w:rsidP="00664570">
      <w:pPr>
        <w:pStyle w:val="Tijeloteksta"/>
        <w:spacing w:before="1"/>
      </w:pPr>
    </w:p>
    <w:p w14:paraId="4923D7B7" w14:textId="77777777" w:rsidR="00664570" w:rsidRDefault="00664570" w:rsidP="00664570">
      <w:pPr>
        <w:pStyle w:val="Tijeloteksta"/>
      </w:pPr>
    </w:p>
    <w:p w14:paraId="7F177326" w14:textId="77777777" w:rsidR="00664570" w:rsidRDefault="00664570" w:rsidP="00A24533">
      <w:pPr>
        <w:pStyle w:val="Tijeloteksta"/>
        <w:ind w:right="360"/>
        <w:jc w:val="both"/>
      </w:pPr>
      <w:r>
        <w:t>Kandidat/kandidatkinja koji se poziva na pravo prednosti pri zapošljavanju u skladu s odredbom</w:t>
      </w:r>
      <w:r>
        <w:rPr>
          <w:spacing w:val="-1"/>
        </w:rPr>
        <w:t xml:space="preserve"> </w:t>
      </w:r>
      <w:r>
        <w:t>članka</w:t>
      </w:r>
      <w:r>
        <w:rPr>
          <w:spacing w:val="-3"/>
        </w:rPr>
        <w:t xml:space="preserve"> </w:t>
      </w:r>
      <w:r>
        <w:t>48.f</w:t>
      </w:r>
      <w:r>
        <w:rPr>
          <w:spacing w:val="-2"/>
        </w:rPr>
        <w:t xml:space="preserve"> </w:t>
      </w:r>
      <w:r>
        <w:t>Zakona</w:t>
      </w:r>
      <w:r>
        <w:rPr>
          <w:spacing w:val="-2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zaštiti</w:t>
      </w:r>
      <w:r>
        <w:rPr>
          <w:spacing w:val="-1"/>
        </w:rPr>
        <w:t xml:space="preserve"> </w:t>
      </w:r>
      <w:r>
        <w:t>vojnih</w:t>
      </w:r>
      <w:r>
        <w:rPr>
          <w:spacing w:val="-1"/>
        </w:rPr>
        <w:t xml:space="preserve"> </w:t>
      </w:r>
      <w:r>
        <w:t>i</w:t>
      </w:r>
      <w:r>
        <w:rPr>
          <w:spacing w:val="-1"/>
        </w:rPr>
        <w:t xml:space="preserve"> </w:t>
      </w:r>
      <w:r>
        <w:t>civilnih</w:t>
      </w:r>
      <w:r>
        <w:rPr>
          <w:spacing w:val="-1"/>
        </w:rPr>
        <w:t xml:space="preserve"> </w:t>
      </w:r>
      <w:r>
        <w:t>invalida</w:t>
      </w:r>
      <w:r>
        <w:rPr>
          <w:spacing w:val="-2"/>
        </w:rPr>
        <w:t xml:space="preserve"> </w:t>
      </w:r>
      <w:r>
        <w:t>rata</w:t>
      </w:r>
      <w:r>
        <w:rPr>
          <w:spacing w:val="-2"/>
        </w:rPr>
        <w:t xml:space="preserve"> </w:t>
      </w:r>
      <w:r>
        <w:t>(Narodne</w:t>
      </w:r>
      <w:r>
        <w:rPr>
          <w:spacing w:val="-2"/>
        </w:rPr>
        <w:t xml:space="preserve"> </w:t>
      </w:r>
      <w:r>
        <w:t>novine</w:t>
      </w:r>
      <w:r>
        <w:rPr>
          <w:spacing w:val="-2"/>
        </w:rPr>
        <w:t xml:space="preserve"> </w:t>
      </w:r>
      <w:r>
        <w:t>broj</w:t>
      </w:r>
      <w:r>
        <w:rPr>
          <w:spacing w:val="-2"/>
        </w:rPr>
        <w:t xml:space="preserve"> </w:t>
      </w:r>
      <w:r>
        <w:t>33/92, 77/92, 86/92 – pročišćeni tekst, 27/93, 58/93, 2/94, 76/94, 108/95, 108/96, 82/01, 94/01, 103/03, 148/13 i 98/19), uz prijavu na javni natječaj dužan je, osim sve tražene dokumentacije koja se odnosi na uvjete iz natječaja, priložiti rješenje ili potvrdu o priznatom statusu iz koje je vidljivo pravo prednosti te dokaz iz kojeg</w:t>
      </w:r>
      <w:r>
        <w:rPr>
          <w:spacing w:val="-2"/>
        </w:rPr>
        <w:t xml:space="preserve"> </w:t>
      </w:r>
      <w:r>
        <w:t>je vidljivo na koji je način prestao radni odnos kod posljednjeg poslodavca (rješenje, odluka, sporazum i sl.).</w:t>
      </w:r>
    </w:p>
    <w:p w14:paraId="41A979AE" w14:textId="77777777" w:rsidR="00664570" w:rsidRDefault="00664570" w:rsidP="00664570">
      <w:pPr>
        <w:pStyle w:val="Tijeloteksta"/>
        <w:ind w:right="360" w:firstLine="707"/>
        <w:jc w:val="both"/>
      </w:pPr>
    </w:p>
    <w:p w14:paraId="1DADF23D" w14:textId="1720D290" w:rsidR="00664570" w:rsidRDefault="00C622AB" w:rsidP="00C622AB">
      <w:hyperlink r:id="rId7" w:history="1">
        <w:r w:rsidRPr="006A5EC3">
          <w:rPr>
            <w:rStyle w:val="Hiperveza"/>
            <w:rFonts w:eastAsiaTheme="majorEastAsia"/>
          </w:rPr>
          <w:t>https://www.zakon.hr/z/864/Zakon-o-za%C5%A1titi-vojnih-i-civilnih-invalida-rata</w:t>
        </w:r>
      </w:hyperlink>
    </w:p>
    <w:p w14:paraId="3532C276" w14:textId="77777777" w:rsidR="00664570" w:rsidRDefault="00664570" w:rsidP="00664570">
      <w:pPr>
        <w:pStyle w:val="Tijeloteksta"/>
        <w:spacing w:before="1"/>
      </w:pPr>
    </w:p>
    <w:p w14:paraId="784779A6" w14:textId="2CBAE86D" w:rsidR="00664570" w:rsidRDefault="00664570" w:rsidP="00A24533">
      <w:pPr>
        <w:pStyle w:val="Tijeloteksta"/>
        <w:spacing w:before="74"/>
        <w:jc w:val="both"/>
      </w:pPr>
      <w:r>
        <w:t>Kandidat/kandidatkinja koji se poziva na pravo prednosti pri zapošljavanju u skladu s odredbom članka 9. Zakona o profesionalnoj rehabilitaciji i zapošljavanju osoba s invaliditetom (Narodne novine broj 157/13, 152/14, 39/18 i 32/20, u daljnjem tekstu: ZPRZOI) uz prijavu na javni natječaj dužan je, osim sve tražene dokumentacije koja se odnosi na uvjete iz natječaja, priložiti</w:t>
      </w:r>
      <w:r>
        <w:rPr>
          <w:spacing w:val="-1"/>
        </w:rPr>
        <w:t xml:space="preserve"> </w:t>
      </w:r>
      <w:r>
        <w:t>i dokaz o invaliditetu (dokazom o</w:t>
      </w:r>
      <w:r>
        <w:rPr>
          <w:spacing w:val="-1"/>
        </w:rPr>
        <w:t xml:space="preserve"> </w:t>
      </w:r>
      <w:r>
        <w:t>invaliditetu smatraju se javne isprave o invaliditetu na temelju</w:t>
      </w:r>
      <w:r>
        <w:rPr>
          <w:spacing w:val="15"/>
        </w:rPr>
        <w:t xml:space="preserve"> </w:t>
      </w:r>
      <w:r>
        <w:t>kojih</w:t>
      </w:r>
      <w:r>
        <w:rPr>
          <w:spacing w:val="17"/>
        </w:rPr>
        <w:t xml:space="preserve"> </w:t>
      </w:r>
      <w:r>
        <w:t>se</w:t>
      </w:r>
      <w:r>
        <w:rPr>
          <w:spacing w:val="17"/>
        </w:rPr>
        <w:t xml:space="preserve"> </w:t>
      </w:r>
      <w:r>
        <w:t>osoba</w:t>
      </w:r>
      <w:r>
        <w:rPr>
          <w:spacing w:val="14"/>
        </w:rPr>
        <w:t xml:space="preserve"> </w:t>
      </w:r>
      <w:r>
        <w:t>može</w:t>
      </w:r>
      <w:r>
        <w:rPr>
          <w:spacing w:val="17"/>
        </w:rPr>
        <w:t xml:space="preserve"> </w:t>
      </w:r>
      <w:r>
        <w:t>upisati</w:t>
      </w:r>
      <w:r>
        <w:rPr>
          <w:spacing w:val="18"/>
        </w:rPr>
        <w:t xml:space="preserve"> </w:t>
      </w:r>
      <w:r>
        <w:t>u</w:t>
      </w:r>
      <w:r>
        <w:rPr>
          <w:spacing w:val="18"/>
        </w:rPr>
        <w:t xml:space="preserve"> </w:t>
      </w:r>
      <w:r>
        <w:t>očevidnik</w:t>
      </w:r>
      <w:r>
        <w:rPr>
          <w:spacing w:val="17"/>
        </w:rPr>
        <w:t xml:space="preserve"> </w:t>
      </w:r>
      <w:r>
        <w:t>zaposlenih</w:t>
      </w:r>
      <w:r>
        <w:rPr>
          <w:spacing w:val="18"/>
        </w:rPr>
        <w:t xml:space="preserve"> </w:t>
      </w:r>
      <w:r>
        <w:t>osoba</w:t>
      </w:r>
      <w:r>
        <w:rPr>
          <w:spacing w:val="17"/>
        </w:rPr>
        <w:t xml:space="preserve"> </w:t>
      </w:r>
      <w:r>
        <w:t>s</w:t>
      </w:r>
      <w:r>
        <w:rPr>
          <w:spacing w:val="18"/>
        </w:rPr>
        <w:t xml:space="preserve"> </w:t>
      </w:r>
      <w:r>
        <w:t>invaliditetom</w:t>
      </w:r>
      <w:r>
        <w:rPr>
          <w:spacing w:val="18"/>
        </w:rPr>
        <w:t xml:space="preserve"> </w:t>
      </w:r>
      <w:r>
        <w:t>iz</w:t>
      </w:r>
      <w:r>
        <w:rPr>
          <w:spacing w:val="19"/>
        </w:rPr>
        <w:t xml:space="preserve"> </w:t>
      </w:r>
      <w:r>
        <w:t>članka</w:t>
      </w:r>
      <w:r>
        <w:rPr>
          <w:spacing w:val="17"/>
        </w:rPr>
        <w:t xml:space="preserve"> </w:t>
      </w:r>
      <w:r>
        <w:rPr>
          <w:spacing w:val="-5"/>
        </w:rPr>
        <w:t>13</w:t>
      </w:r>
      <w:r>
        <w:t xml:space="preserve"> ZRPZOI)</w:t>
      </w:r>
      <w:r>
        <w:rPr>
          <w:spacing w:val="39"/>
        </w:rPr>
        <w:t xml:space="preserve"> </w:t>
      </w:r>
      <w:r>
        <w:t>te</w:t>
      </w:r>
      <w:r>
        <w:rPr>
          <w:spacing w:val="39"/>
        </w:rPr>
        <w:t xml:space="preserve"> </w:t>
      </w:r>
      <w:r>
        <w:t>dokaz</w:t>
      </w:r>
      <w:r>
        <w:rPr>
          <w:spacing w:val="40"/>
        </w:rPr>
        <w:t xml:space="preserve"> </w:t>
      </w:r>
      <w:r>
        <w:t>iz</w:t>
      </w:r>
      <w:r>
        <w:rPr>
          <w:spacing w:val="40"/>
        </w:rPr>
        <w:t xml:space="preserve"> </w:t>
      </w:r>
      <w:r>
        <w:t>kojeg</w:t>
      </w:r>
      <w:r>
        <w:rPr>
          <w:spacing w:val="37"/>
        </w:rPr>
        <w:t xml:space="preserve"> </w:t>
      </w:r>
      <w:r>
        <w:t>je</w:t>
      </w:r>
      <w:r>
        <w:rPr>
          <w:spacing w:val="39"/>
        </w:rPr>
        <w:t xml:space="preserve"> </w:t>
      </w:r>
      <w:r>
        <w:t>vidljivo</w:t>
      </w:r>
      <w:r>
        <w:rPr>
          <w:spacing w:val="39"/>
        </w:rPr>
        <w:t xml:space="preserve"> </w:t>
      </w:r>
      <w:r>
        <w:t>na</w:t>
      </w:r>
      <w:r>
        <w:rPr>
          <w:spacing w:val="39"/>
        </w:rPr>
        <w:t xml:space="preserve"> </w:t>
      </w:r>
      <w:r>
        <w:t>koji</w:t>
      </w:r>
      <w:r>
        <w:rPr>
          <w:spacing w:val="40"/>
        </w:rPr>
        <w:t xml:space="preserve"> </w:t>
      </w:r>
      <w:r>
        <w:t>je</w:t>
      </w:r>
      <w:r>
        <w:rPr>
          <w:spacing w:val="39"/>
        </w:rPr>
        <w:t xml:space="preserve"> </w:t>
      </w:r>
      <w:r>
        <w:t>način</w:t>
      </w:r>
      <w:r>
        <w:rPr>
          <w:spacing w:val="40"/>
        </w:rPr>
        <w:t xml:space="preserve"> </w:t>
      </w:r>
      <w:r>
        <w:t>prestao</w:t>
      </w:r>
      <w:r>
        <w:rPr>
          <w:spacing w:val="39"/>
        </w:rPr>
        <w:t xml:space="preserve"> </w:t>
      </w:r>
      <w:r>
        <w:t>radni</w:t>
      </w:r>
      <w:r>
        <w:rPr>
          <w:spacing w:val="40"/>
        </w:rPr>
        <w:t xml:space="preserve"> </w:t>
      </w:r>
      <w:r>
        <w:t>odnos</w:t>
      </w:r>
      <w:r>
        <w:rPr>
          <w:spacing w:val="40"/>
        </w:rPr>
        <w:t xml:space="preserve"> </w:t>
      </w:r>
      <w:r>
        <w:t>kod</w:t>
      </w:r>
      <w:r>
        <w:rPr>
          <w:spacing w:val="39"/>
        </w:rPr>
        <w:t xml:space="preserve"> </w:t>
      </w:r>
      <w:r>
        <w:t>posljednjeg poslodavca (rješenje, odluka, sporazum i sl.)</w:t>
      </w:r>
    </w:p>
    <w:p w14:paraId="69441F31" w14:textId="77777777" w:rsidR="00A24533" w:rsidRDefault="00A24533" w:rsidP="00A24533">
      <w:pPr>
        <w:pStyle w:val="Tijeloteksta"/>
        <w:spacing w:before="74"/>
        <w:jc w:val="both"/>
      </w:pPr>
    </w:p>
    <w:p w14:paraId="11763AE9" w14:textId="003D9760" w:rsidR="00664570" w:rsidRDefault="00664570" w:rsidP="00C150A7">
      <w:pPr>
        <w:sectPr w:rsidR="00664570" w:rsidSect="00664570">
          <w:pgSz w:w="12240" w:h="15840"/>
          <w:pgMar w:top="1360" w:right="1080" w:bottom="280" w:left="1440" w:header="720" w:footer="720" w:gutter="0"/>
          <w:cols w:space="720"/>
        </w:sectPr>
      </w:pPr>
      <w:hyperlink r:id="rId8" w:history="1">
        <w:r>
          <w:rPr>
            <w:rStyle w:val="Hiperveza"/>
            <w:rFonts w:eastAsiaTheme="majorEastAsia"/>
          </w:rPr>
          <w:t>http://propisi.hr/print.php?id=7695</w:t>
        </w:r>
      </w:hyperlink>
    </w:p>
    <w:p w14:paraId="376A617F" w14:textId="427E7C33" w:rsidR="00C150A7" w:rsidRPr="00C150A7" w:rsidRDefault="00C150A7" w:rsidP="00C150A7">
      <w:pPr>
        <w:spacing w:before="276"/>
        <w:ind w:right="354"/>
        <w:rPr>
          <w:sz w:val="24"/>
          <w:szCs w:val="24"/>
        </w:rPr>
      </w:pPr>
      <w:r w:rsidRPr="00C150A7">
        <w:rPr>
          <w:sz w:val="24"/>
          <w:szCs w:val="24"/>
        </w:rPr>
        <w:lastRenderedPageBreak/>
        <w:t>Natječaj će se objaviti na mrežnoj stranici i oglasnoj ploči Hrvatskog zavoda za zapošljavanje</w:t>
      </w:r>
      <w:r w:rsidRPr="00C150A7">
        <w:rPr>
          <w:spacing w:val="-4"/>
          <w:sz w:val="24"/>
          <w:szCs w:val="24"/>
        </w:rPr>
        <w:t xml:space="preserve">, na </w:t>
      </w:r>
      <w:r w:rsidRPr="00C150A7">
        <w:rPr>
          <w:sz w:val="24"/>
          <w:szCs w:val="24"/>
        </w:rPr>
        <w:t>oglasnoj</w:t>
      </w:r>
      <w:r w:rsidRPr="00C150A7">
        <w:rPr>
          <w:spacing w:val="-4"/>
          <w:sz w:val="24"/>
          <w:szCs w:val="24"/>
        </w:rPr>
        <w:t xml:space="preserve"> </w:t>
      </w:r>
      <w:r w:rsidRPr="00C150A7">
        <w:rPr>
          <w:sz w:val="24"/>
          <w:szCs w:val="24"/>
        </w:rPr>
        <w:t>ploči</w:t>
      </w:r>
      <w:r w:rsidRPr="00C150A7">
        <w:rPr>
          <w:spacing w:val="-4"/>
          <w:sz w:val="24"/>
          <w:szCs w:val="24"/>
        </w:rPr>
        <w:t xml:space="preserve"> i mrežnoj stranici </w:t>
      </w:r>
      <w:r w:rsidRPr="00C150A7">
        <w:rPr>
          <w:sz w:val="24"/>
          <w:szCs w:val="24"/>
        </w:rPr>
        <w:t xml:space="preserve">vrtića </w:t>
      </w:r>
      <w:hyperlink r:id="rId9" w:history="1">
        <w:r w:rsidRPr="00C150A7">
          <w:rPr>
            <w:rFonts w:eastAsiaTheme="majorEastAsia"/>
            <w:color w:val="0563C1" w:themeColor="hyperlink"/>
            <w:sz w:val="24"/>
            <w:szCs w:val="24"/>
            <w:u w:val="single"/>
          </w:rPr>
          <w:t>https://dv-crvenkapica.opcina.farkasevac.hr</w:t>
        </w:r>
      </w:hyperlink>
      <w:r w:rsidRPr="00C150A7">
        <w:rPr>
          <w:sz w:val="24"/>
          <w:szCs w:val="24"/>
        </w:rPr>
        <w:t xml:space="preserve"> </w:t>
      </w:r>
      <w:r w:rsidRPr="00C150A7">
        <w:rPr>
          <w:spacing w:val="-6"/>
          <w:sz w:val="24"/>
          <w:szCs w:val="24"/>
        </w:rPr>
        <w:t xml:space="preserve"> </w:t>
      </w:r>
      <w:r w:rsidRPr="00C150A7">
        <w:rPr>
          <w:sz w:val="24"/>
          <w:szCs w:val="24"/>
        </w:rPr>
        <w:t>i</w:t>
      </w:r>
      <w:r w:rsidRPr="00C150A7">
        <w:rPr>
          <w:spacing w:val="-4"/>
          <w:sz w:val="24"/>
          <w:szCs w:val="24"/>
        </w:rPr>
        <w:t xml:space="preserve"> </w:t>
      </w:r>
      <w:r w:rsidRPr="00C150A7">
        <w:rPr>
          <w:sz w:val="24"/>
          <w:szCs w:val="24"/>
        </w:rPr>
        <w:t>traje</w:t>
      </w:r>
      <w:r w:rsidRPr="00C150A7">
        <w:rPr>
          <w:spacing w:val="-4"/>
          <w:sz w:val="24"/>
          <w:szCs w:val="24"/>
        </w:rPr>
        <w:t xml:space="preserve"> </w:t>
      </w:r>
      <w:r w:rsidRPr="00C150A7">
        <w:rPr>
          <w:sz w:val="24"/>
          <w:szCs w:val="24"/>
        </w:rPr>
        <w:t>osam (8) dana od dana objave natječaja.</w:t>
      </w:r>
    </w:p>
    <w:p w14:paraId="196A8FDC" w14:textId="15B6C376" w:rsidR="00C150A7" w:rsidRPr="007E5DD7" w:rsidRDefault="00C150A7" w:rsidP="00C150A7">
      <w:pPr>
        <w:spacing w:before="276"/>
        <w:ind w:right="354"/>
        <w:rPr>
          <w:sz w:val="24"/>
          <w:szCs w:val="24"/>
        </w:rPr>
      </w:pPr>
      <w:r w:rsidRPr="007E5DD7">
        <w:rPr>
          <w:sz w:val="24"/>
          <w:szCs w:val="24"/>
        </w:rPr>
        <w:t>Natječaj traje od dana</w:t>
      </w:r>
      <w:r w:rsidR="004C19E1" w:rsidRPr="007E5DD7">
        <w:rPr>
          <w:sz w:val="24"/>
          <w:szCs w:val="24"/>
        </w:rPr>
        <w:t xml:space="preserve"> </w:t>
      </w:r>
      <w:r w:rsidR="00867D0B" w:rsidRPr="007E5DD7">
        <w:rPr>
          <w:sz w:val="24"/>
          <w:szCs w:val="24"/>
        </w:rPr>
        <w:t>24</w:t>
      </w:r>
      <w:r w:rsidR="004C19E1" w:rsidRPr="007E5DD7">
        <w:rPr>
          <w:sz w:val="24"/>
          <w:szCs w:val="24"/>
        </w:rPr>
        <w:t>.07.2026.</w:t>
      </w:r>
      <w:r w:rsidRPr="007E5DD7">
        <w:rPr>
          <w:sz w:val="24"/>
          <w:szCs w:val="24"/>
        </w:rPr>
        <w:t xml:space="preserve"> </w:t>
      </w:r>
      <w:r w:rsidR="007E5DD7" w:rsidRPr="007E5DD7">
        <w:rPr>
          <w:sz w:val="24"/>
          <w:szCs w:val="24"/>
        </w:rPr>
        <w:t>godine.</w:t>
      </w:r>
    </w:p>
    <w:p w14:paraId="58C5C964" w14:textId="77777777" w:rsidR="004C19E1" w:rsidRDefault="004C19E1" w:rsidP="00C150A7">
      <w:pPr>
        <w:ind w:right="358"/>
        <w:rPr>
          <w:b/>
          <w:bCs/>
          <w:sz w:val="24"/>
          <w:szCs w:val="24"/>
        </w:rPr>
      </w:pPr>
    </w:p>
    <w:p w14:paraId="602F0CA1" w14:textId="1F754BA1" w:rsidR="004C19E1" w:rsidRPr="004C19E1" w:rsidRDefault="00C150A7" w:rsidP="004C19E1">
      <w:pPr>
        <w:ind w:right="358"/>
        <w:jc w:val="both"/>
        <w:rPr>
          <w:sz w:val="24"/>
          <w:szCs w:val="24"/>
        </w:rPr>
      </w:pPr>
      <w:r w:rsidRPr="00C150A7">
        <w:rPr>
          <w:sz w:val="24"/>
          <w:szCs w:val="24"/>
        </w:rPr>
        <w:t>Prijave</w:t>
      </w:r>
      <w:r w:rsidRPr="00C150A7">
        <w:rPr>
          <w:spacing w:val="-1"/>
          <w:sz w:val="24"/>
          <w:szCs w:val="24"/>
        </w:rPr>
        <w:t xml:space="preserve"> </w:t>
      </w:r>
      <w:r w:rsidRPr="00C150A7">
        <w:rPr>
          <w:sz w:val="24"/>
          <w:szCs w:val="24"/>
        </w:rPr>
        <w:t>se</w:t>
      </w:r>
      <w:r w:rsidRPr="00C150A7">
        <w:rPr>
          <w:spacing w:val="-1"/>
          <w:sz w:val="24"/>
          <w:szCs w:val="24"/>
        </w:rPr>
        <w:t xml:space="preserve"> </w:t>
      </w:r>
      <w:r w:rsidRPr="00C150A7">
        <w:rPr>
          <w:sz w:val="24"/>
          <w:szCs w:val="24"/>
        </w:rPr>
        <w:t>podnose u zatvorenoj omotnici, sa vidljivim  podacima o pošiljatelju na poleđini omotnice, u roku osam (8)</w:t>
      </w:r>
      <w:r w:rsidR="007E5DD7">
        <w:rPr>
          <w:sz w:val="24"/>
          <w:szCs w:val="24"/>
        </w:rPr>
        <w:t xml:space="preserve"> </w:t>
      </w:r>
      <w:r w:rsidRPr="00C150A7">
        <w:rPr>
          <w:sz w:val="24"/>
          <w:szCs w:val="24"/>
        </w:rPr>
        <w:t>dana</w:t>
      </w:r>
      <w:r w:rsidRPr="00C150A7">
        <w:rPr>
          <w:spacing w:val="-1"/>
          <w:sz w:val="24"/>
          <w:szCs w:val="24"/>
        </w:rPr>
        <w:t xml:space="preserve"> </w:t>
      </w:r>
      <w:r w:rsidRPr="00C150A7">
        <w:rPr>
          <w:sz w:val="24"/>
          <w:szCs w:val="24"/>
        </w:rPr>
        <w:t>od dana</w:t>
      </w:r>
      <w:r w:rsidRPr="00C150A7">
        <w:rPr>
          <w:spacing w:val="-1"/>
          <w:sz w:val="24"/>
          <w:szCs w:val="24"/>
        </w:rPr>
        <w:t xml:space="preserve"> </w:t>
      </w:r>
      <w:r w:rsidRPr="00C150A7">
        <w:rPr>
          <w:sz w:val="24"/>
          <w:szCs w:val="24"/>
        </w:rPr>
        <w:t>objave</w:t>
      </w:r>
      <w:r w:rsidRPr="00C150A7">
        <w:rPr>
          <w:spacing w:val="-2"/>
          <w:sz w:val="24"/>
          <w:szCs w:val="24"/>
        </w:rPr>
        <w:t xml:space="preserve"> </w:t>
      </w:r>
      <w:r w:rsidRPr="00C150A7">
        <w:rPr>
          <w:sz w:val="24"/>
          <w:szCs w:val="24"/>
        </w:rPr>
        <w:t xml:space="preserve">natječaja, isključivo osobno ili poštom - preporučenom pošiljkom, na adresu: Dječji vrtić Crvenkapica </w:t>
      </w:r>
      <w:proofErr w:type="spellStart"/>
      <w:r w:rsidRPr="00C150A7">
        <w:rPr>
          <w:sz w:val="24"/>
          <w:szCs w:val="24"/>
        </w:rPr>
        <w:t>Farkaševac</w:t>
      </w:r>
      <w:proofErr w:type="spellEnd"/>
      <w:r w:rsidRPr="00C150A7">
        <w:rPr>
          <w:sz w:val="24"/>
          <w:szCs w:val="24"/>
        </w:rPr>
        <w:t xml:space="preserve">, </w:t>
      </w:r>
      <w:proofErr w:type="spellStart"/>
      <w:r w:rsidRPr="00C150A7">
        <w:rPr>
          <w:sz w:val="24"/>
          <w:szCs w:val="24"/>
        </w:rPr>
        <w:t>Farkaševac</w:t>
      </w:r>
      <w:proofErr w:type="spellEnd"/>
      <w:r w:rsidRPr="00C150A7">
        <w:rPr>
          <w:sz w:val="24"/>
          <w:szCs w:val="24"/>
        </w:rPr>
        <w:t xml:space="preserve"> 30a, 10 344 </w:t>
      </w:r>
      <w:proofErr w:type="spellStart"/>
      <w:r w:rsidRPr="00C150A7">
        <w:rPr>
          <w:sz w:val="24"/>
          <w:szCs w:val="24"/>
        </w:rPr>
        <w:t>Farkaševac</w:t>
      </w:r>
      <w:proofErr w:type="spellEnd"/>
      <w:r w:rsidRPr="00C150A7">
        <w:rPr>
          <w:sz w:val="24"/>
          <w:szCs w:val="24"/>
        </w:rPr>
        <w:t xml:space="preserve">, s naznakom </w:t>
      </w:r>
      <w:r w:rsidRPr="004C19E1">
        <w:rPr>
          <w:sz w:val="24"/>
          <w:szCs w:val="24"/>
        </w:rPr>
        <w:t>„ Za natječaj – „Odgojitelj</w:t>
      </w:r>
      <w:r w:rsidR="004C19E1">
        <w:rPr>
          <w:sz w:val="24"/>
          <w:szCs w:val="24"/>
        </w:rPr>
        <w:t>/</w:t>
      </w:r>
      <w:proofErr w:type="spellStart"/>
      <w:r w:rsidRPr="004C19E1">
        <w:rPr>
          <w:sz w:val="24"/>
          <w:szCs w:val="24"/>
        </w:rPr>
        <w:t>ica</w:t>
      </w:r>
      <w:proofErr w:type="spellEnd"/>
      <w:r w:rsidR="004C19E1" w:rsidRPr="004C19E1">
        <w:rPr>
          <w:sz w:val="24"/>
          <w:szCs w:val="24"/>
        </w:rPr>
        <w:t xml:space="preserve">.“ </w:t>
      </w:r>
    </w:p>
    <w:p w14:paraId="281DB960" w14:textId="65B8089B" w:rsidR="00C150A7" w:rsidRPr="00C150A7" w:rsidRDefault="00C150A7" w:rsidP="004C19E1">
      <w:pPr>
        <w:ind w:right="358"/>
        <w:jc w:val="both"/>
        <w:rPr>
          <w:sz w:val="24"/>
          <w:szCs w:val="24"/>
        </w:rPr>
      </w:pPr>
      <w:r w:rsidRPr="00C150A7">
        <w:rPr>
          <w:sz w:val="24"/>
          <w:szCs w:val="24"/>
        </w:rPr>
        <w:t xml:space="preserve">Nepravovremene i nepotpune prijave, prijave koje nisu vlastoručno potpisane te prijave koje nisu podnesene na način određen ovim natječajem neće se uzimati u </w:t>
      </w:r>
      <w:r w:rsidRPr="00C150A7">
        <w:rPr>
          <w:spacing w:val="-2"/>
          <w:sz w:val="24"/>
          <w:szCs w:val="24"/>
        </w:rPr>
        <w:t>razmatranje.</w:t>
      </w:r>
    </w:p>
    <w:p w14:paraId="175D522C" w14:textId="77777777" w:rsidR="00C150A7" w:rsidRPr="00C150A7" w:rsidRDefault="00C150A7" w:rsidP="00C150A7">
      <w:pPr>
        <w:spacing w:before="1"/>
        <w:ind w:right="355" w:firstLine="707"/>
        <w:jc w:val="both"/>
        <w:rPr>
          <w:sz w:val="24"/>
          <w:szCs w:val="24"/>
        </w:rPr>
      </w:pPr>
    </w:p>
    <w:p w14:paraId="72262199" w14:textId="77777777" w:rsidR="00C150A7" w:rsidRPr="00C150A7" w:rsidRDefault="00C150A7" w:rsidP="00C150A7">
      <w:pPr>
        <w:spacing w:before="1"/>
        <w:ind w:right="355"/>
        <w:jc w:val="both"/>
        <w:rPr>
          <w:sz w:val="24"/>
          <w:szCs w:val="24"/>
        </w:rPr>
      </w:pPr>
      <w:r w:rsidRPr="00C150A7">
        <w:rPr>
          <w:sz w:val="24"/>
          <w:szCs w:val="24"/>
        </w:rPr>
        <w:t>Procjena / testiranje kandidata provest će se, ovisno o potrebi radnog mjesta, jednim ili više navedenih postupaka procjene kandidata neovisno o njihovom redoslijedu (o postupcima testiranja odlučuje Povjerenstvo za provedbu natječaja):</w:t>
      </w:r>
    </w:p>
    <w:p w14:paraId="3BE3CC97" w14:textId="77777777" w:rsidR="00C150A7" w:rsidRPr="00C150A7" w:rsidRDefault="00C150A7" w:rsidP="00C150A7">
      <w:pPr>
        <w:spacing w:before="1"/>
        <w:ind w:right="355"/>
        <w:jc w:val="both"/>
        <w:rPr>
          <w:sz w:val="24"/>
          <w:szCs w:val="24"/>
        </w:rPr>
      </w:pPr>
    </w:p>
    <w:p w14:paraId="2D2C86D0" w14:textId="77777777" w:rsidR="00C150A7" w:rsidRPr="00C150A7" w:rsidRDefault="00C150A7" w:rsidP="00C150A7">
      <w:pPr>
        <w:widowControl/>
        <w:numPr>
          <w:ilvl w:val="0"/>
          <w:numId w:val="11"/>
        </w:numPr>
        <w:autoSpaceDE/>
        <w:autoSpaceDN/>
        <w:spacing w:before="1" w:after="160" w:line="259" w:lineRule="auto"/>
        <w:ind w:right="355"/>
        <w:jc w:val="both"/>
        <w:rPr>
          <w:sz w:val="24"/>
          <w:szCs w:val="24"/>
        </w:rPr>
      </w:pPr>
      <w:r w:rsidRPr="00C150A7">
        <w:rPr>
          <w:sz w:val="24"/>
          <w:szCs w:val="24"/>
        </w:rPr>
        <w:t>pisana provjera stručnih znanja potrebnih za predmetno radno mjesto - testiranje</w:t>
      </w:r>
    </w:p>
    <w:p w14:paraId="203C97C1" w14:textId="77777777" w:rsidR="00C150A7" w:rsidRPr="00C150A7" w:rsidRDefault="00C150A7" w:rsidP="00C150A7">
      <w:pPr>
        <w:widowControl/>
        <w:numPr>
          <w:ilvl w:val="0"/>
          <w:numId w:val="11"/>
        </w:numPr>
        <w:autoSpaceDE/>
        <w:autoSpaceDN/>
        <w:spacing w:before="1" w:after="160" w:line="259" w:lineRule="auto"/>
        <w:ind w:right="355"/>
        <w:jc w:val="both"/>
        <w:rPr>
          <w:sz w:val="24"/>
          <w:szCs w:val="24"/>
        </w:rPr>
      </w:pPr>
      <w:r w:rsidRPr="00C150A7">
        <w:rPr>
          <w:sz w:val="24"/>
          <w:szCs w:val="24"/>
        </w:rPr>
        <w:t>provjera praktičnog znanja, sposobnosti i vještina</w:t>
      </w:r>
    </w:p>
    <w:p w14:paraId="546A99CA" w14:textId="380E98A5" w:rsidR="00C150A7" w:rsidRPr="004C19E1" w:rsidRDefault="00C150A7" w:rsidP="00C150A7">
      <w:pPr>
        <w:widowControl/>
        <w:numPr>
          <w:ilvl w:val="0"/>
          <w:numId w:val="11"/>
        </w:numPr>
        <w:autoSpaceDE/>
        <w:autoSpaceDN/>
        <w:spacing w:before="1" w:after="160" w:line="259" w:lineRule="auto"/>
        <w:ind w:right="355"/>
        <w:jc w:val="both"/>
        <w:rPr>
          <w:sz w:val="24"/>
          <w:szCs w:val="24"/>
        </w:rPr>
      </w:pPr>
      <w:r w:rsidRPr="00C150A7">
        <w:rPr>
          <w:sz w:val="24"/>
          <w:szCs w:val="24"/>
        </w:rPr>
        <w:t>razgovor sa kandidatima - intervju</w:t>
      </w:r>
    </w:p>
    <w:p w14:paraId="189AC7A2" w14:textId="3973B5D1" w:rsidR="00C150A7" w:rsidRPr="00C150A7" w:rsidRDefault="00C150A7" w:rsidP="00C150A7">
      <w:pPr>
        <w:spacing w:before="1"/>
        <w:ind w:right="355"/>
        <w:rPr>
          <w:sz w:val="24"/>
          <w:szCs w:val="24"/>
        </w:rPr>
      </w:pPr>
      <w:r w:rsidRPr="00C150A7">
        <w:rPr>
          <w:sz w:val="24"/>
          <w:szCs w:val="24"/>
        </w:rPr>
        <w:t xml:space="preserve">Vrijeme i raspored procjene/testiranja, način testiranja te popis kandidata biti će naknadno objavljen u </w:t>
      </w:r>
      <w:r w:rsidR="004C19E1">
        <w:rPr>
          <w:sz w:val="24"/>
          <w:szCs w:val="24"/>
        </w:rPr>
        <w:t>p</w:t>
      </w:r>
      <w:r w:rsidRPr="004C19E1">
        <w:rPr>
          <w:sz w:val="24"/>
          <w:szCs w:val="24"/>
        </w:rPr>
        <w:t>ozivu kandidatima na procjenu / testiranje,</w:t>
      </w:r>
      <w:r w:rsidRPr="00C150A7">
        <w:rPr>
          <w:sz w:val="24"/>
          <w:szCs w:val="24"/>
        </w:rPr>
        <w:t xml:space="preserve"> na mrežnoj stranici Vrtića: </w:t>
      </w:r>
      <w:hyperlink r:id="rId10" w:history="1">
        <w:r w:rsidRPr="00C150A7">
          <w:rPr>
            <w:rFonts w:eastAsiaTheme="majorEastAsia"/>
            <w:color w:val="0563C1" w:themeColor="hyperlink"/>
            <w:sz w:val="24"/>
            <w:szCs w:val="24"/>
            <w:u w:val="single"/>
          </w:rPr>
          <w:t>https://dv-crvenkapica.opcina.farkasevac.hr</w:t>
        </w:r>
      </w:hyperlink>
      <w:r w:rsidRPr="00C150A7">
        <w:rPr>
          <w:sz w:val="24"/>
          <w:szCs w:val="24"/>
        </w:rPr>
        <w:t xml:space="preserve"> </w:t>
      </w:r>
    </w:p>
    <w:p w14:paraId="04E93EE3" w14:textId="77777777" w:rsidR="00C150A7" w:rsidRPr="00C150A7" w:rsidRDefault="00C150A7" w:rsidP="00C150A7">
      <w:pPr>
        <w:spacing w:before="1"/>
        <w:ind w:right="355"/>
        <w:rPr>
          <w:sz w:val="24"/>
          <w:szCs w:val="24"/>
        </w:rPr>
      </w:pPr>
    </w:p>
    <w:p w14:paraId="031E4450" w14:textId="551F9558" w:rsidR="00C150A7" w:rsidRPr="00C150A7" w:rsidRDefault="00C150A7" w:rsidP="00C150A7">
      <w:pPr>
        <w:spacing w:before="1"/>
        <w:ind w:right="355"/>
        <w:rPr>
          <w:sz w:val="24"/>
          <w:szCs w:val="24"/>
        </w:rPr>
      </w:pPr>
      <w:r w:rsidRPr="00C150A7">
        <w:rPr>
          <w:sz w:val="24"/>
          <w:szCs w:val="24"/>
        </w:rPr>
        <w:t>Ako kandidat ne pristupi procjeni</w:t>
      </w:r>
      <w:r w:rsidR="004C19E1">
        <w:rPr>
          <w:sz w:val="24"/>
          <w:szCs w:val="24"/>
        </w:rPr>
        <w:t xml:space="preserve"> </w:t>
      </w:r>
      <w:r w:rsidRPr="00C150A7">
        <w:rPr>
          <w:sz w:val="24"/>
          <w:szCs w:val="24"/>
        </w:rPr>
        <w:t>/</w:t>
      </w:r>
      <w:r w:rsidR="004C19E1">
        <w:rPr>
          <w:sz w:val="24"/>
          <w:szCs w:val="24"/>
        </w:rPr>
        <w:t xml:space="preserve"> </w:t>
      </w:r>
      <w:r w:rsidRPr="00C150A7">
        <w:rPr>
          <w:sz w:val="24"/>
          <w:szCs w:val="24"/>
        </w:rPr>
        <w:t>testiranju smatra se da je odustao od prijave.</w:t>
      </w:r>
    </w:p>
    <w:p w14:paraId="3B2F6D3B" w14:textId="77777777" w:rsidR="00C150A7" w:rsidRPr="00C150A7" w:rsidRDefault="00C150A7" w:rsidP="004C19E1">
      <w:pPr>
        <w:spacing w:before="276"/>
        <w:ind w:right="354"/>
        <w:jc w:val="both"/>
        <w:rPr>
          <w:sz w:val="24"/>
          <w:szCs w:val="24"/>
        </w:rPr>
      </w:pPr>
      <w:r w:rsidRPr="00C150A7">
        <w:rPr>
          <w:sz w:val="24"/>
          <w:szCs w:val="24"/>
        </w:rPr>
        <w:t>Odluka Upravnog vijeća</w:t>
      </w:r>
      <w:r w:rsidRPr="00C150A7">
        <w:rPr>
          <w:spacing w:val="-13"/>
          <w:sz w:val="24"/>
          <w:szCs w:val="24"/>
        </w:rPr>
        <w:t xml:space="preserve"> </w:t>
      </w:r>
      <w:r w:rsidRPr="00C150A7">
        <w:rPr>
          <w:sz w:val="24"/>
          <w:szCs w:val="24"/>
        </w:rPr>
        <w:t>o</w:t>
      </w:r>
      <w:r w:rsidRPr="00C150A7">
        <w:rPr>
          <w:spacing w:val="-12"/>
          <w:sz w:val="24"/>
          <w:szCs w:val="24"/>
        </w:rPr>
        <w:t xml:space="preserve"> </w:t>
      </w:r>
      <w:r w:rsidRPr="00C150A7">
        <w:rPr>
          <w:sz w:val="24"/>
          <w:szCs w:val="24"/>
        </w:rPr>
        <w:t>izboru</w:t>
      </w:r>
      <w:r w:rsidRPr="00C150A7">
        <w:rPr>
          <w:spacing w:val="-13"/>
          <w:sz w:val="24"/>
          <w:szCs w:val="24"/>
        </w:rPr>
        <w:t xml:space="preserve"> </w:t>
      </w:r>
      <w:r w:rsidRPr="00C150A7">
        <w:rPr>
          <w:sz w:val="24"/>
          <w:szCs w:val="24"/>
        </w:rPr>
        <w:t>kandidata</w:t>
      </w:r>
      <w:r w:rsidRPr="00C150A7">
        <w:rPr>
          <w:spacing w:val="-13"/>
          <w:sz w:val="24"/>
          <w:szCs w:val="24"/>
        </w:rPr>
        <w:t xml:space="preserve"> </w:t>
      </w:r>
      <w:r w:rsidRPr="00C150A7">
        <w:rPr>
          <w:sz w:val="24"/>
          <w:szCs w:val="24"/>
        </w:rPr>
        <w:t>biti</w:t>
      </w:r>
      <w:r w:rsidRPr="00C150A7">
        <w:rPr>
          <w:spacing w:val="-12"/>
          <w:sz w:val="24"/>
          <w:szCs w:val="24"/>
        </w:rPr>
        <w:t xml:space="preserve"> </w:t>
      </w:r>
      <w:r w:rsidRPr="00C150A7">
        <w:rPr>
          <w:sz w:val="24"/>
          <w:szCs w:val="24"/>
        </w:rPr>
        <w:t>će</w:t>
      </w:r>
      <w:r w:rsidRPr="00C150A7">
        <w:rPr>
          <w:spacing w:val="-13"/>
          <w:sz w:val="24"/>
          <w:szCs w:val="24"/>
        </w:rPr>
        <w:t xml:space="preserve"> </w:t>
      </w:r>
      <w:r w:rsidRPr="00C150A7">
        <w:rPr>
          <w:sz w:val="24"/>
          <w:szCs w:val="24"/>
        </w:rPr>
        <w:t>objavljena</w:t>
      </w:r>
      <w:r w:rsidRPr="00C150A7">
        <w:rPr>
          <w:spacing w:val="-13"/>
          <w:sz w:val="24"/>
          <w:szCs w:val="24"/>
        </w:rPr>
        <w:t xml:space="preserve"> </w:t>
      </w:r>
      <w:r w:rsidRPr="00C150A7">
        <w:rPr>
          <w:sz w:val="24"/>
          <w:szCs w:val="24"/>
        </w:rPr>
        <w:t>na</w:t>
      </w:r>
      <w:r w:rsidRPr="00C150A7">
        <w:rPr>
          <w:spacing w:val="-13"/>
          <w:sz w:val="24"/>
          <w:szCs w:val="24"/>
        </w:rPr>
        <w:t xml:space="preserve"> </w:t>
      </w:r>
      <w:r w:rsidRPr="00C150A7">
        <w:rPr>
          <w:sz w:val="24"/>
          <w:szCs w:val="24"/>
        </w:rPr>
        <w:t>web</w:t>
      </w:r>
      <w:r w:rsidRPr="00C150A7">
        <w:rPr>
          <w:spacing w:val="-12"/>
          <w:sz w:val="24"/>
          <w:szCs w:val="24"/>
        </w:rPr>
        <w:t xml:space="preserve"> </w:t>
      </w:r>
      <w:r w:rsidRPr="00C150A7">
        <w:rPr>
          <w:sz w:val="24"/>
          <w:szCs w:val="24"/>
        </w:rPr>
        <w:t>stranici</w:t>
      </w:r>
      <w:r w:rsidRPr="00C150A7">
        <w:rPr>
          <w:spacing w:val="-12"/>
          <w:sz w:val="24"/>
          <w:szCs w:val="24"/>
        </w:rPr>
        <w:t xml:space="preserve"> </w:t>
      </w:r>
      <w:r w:rsidRPr="00C150A7">
        <w:rPr>
          <w:sz w:val="24"/>
          <w:szCs w:val="24"/>
        </w:rPr>
        <w:t xml:space="preserve">vrtića  </w:t>
      </w:r>
      <w:hyperlink r:id="rId11" w:history="1">
        <w:r w:rsidRPr="00C150A7">
          <w:rPr>
            <w:rFonts w:eastAsiaTheme="majorEastAsia"/>
            <w:color w:val="0563C1" w:themeColor="hyperlink"/>
            <w:sz w:val="24"/>
            <w:szCs w:val="24"/>
            <w:u w:val="single"/>
          </w:rPr>
          <w:t>https://dv-crvenkapica.opcina.farkasevac.hr</w:t>
        </w:r>
      </w:hyperlink>
      <w:r w:rsidRPr="00C150A7">
        <w:rPr>
          <w:sz w:val="24"/>
          <w:szCs w:val="24"/>
        </w:rPr>
        <w:t xml:space="preserve">  u</w:t>
      </w:r>
      <w:r w:rsidRPr="00C150A7">
        <w:rPr>
          <w:spacing w:val="-3"/>
          <w:sz w:val="24"/>
          <w:szCs w:val="24"/>
        </w:rPr>
        <w:t xml:space="preserve"> </w:t>
      </w:r>
      <w:r w:rsidRPr="00C150A7">
        <w:rPr>
          <w:sz w:val="24"/>
          <w:szCs w:val="24"/>
        </w:rPr>
        <w:t>roku</w:t>
      </w:r>
      <w:r w:rsidRPr="00C150A7">
        <w:rPr>
          <w:spacing w:val="-3"/>
          <w:sz w:val="24"/>
          <w:szCs w:val="24"/>
        </w:rPr>
        <w:t xml:space="preserve"> </w:t>
      </w:r>
      <w:r w:rsidRPr="00C150A7">
        <w:rPr>
          <w:sz w:val="24"/>
          <w:szCs w:val="24"/>
        </w:rPr>
        <w:t>od</w:t>
      </w:r>
      <w:r w:rsidRPr="00C150A7">
        <w:rPr>
          <w:spacing w:val="-3"/>
          <w:sz w:val="24"/>
          <w:szCs w:val="24"/>
        </w:rPr>
        <w:t xml:space="preserve"> </w:t>
      </w:r>
      <w:r w:rsidRPr="00C150A7">
        <w:rPr>
          <w:sz w:val="24"/>
          <w:szCs w:val="24"/>
        </w:rPr>
        <w:t>8</w:t>
      </w:r>
      <w:r w:rsidRPr="00C150A7">
        <w:rPr>
          <w:spacing w:val="-3"/>
          <w:sz w:val="24"/>
          <w:szCs w:val="24"/>
        </w:rPr>
        <w:t xml:space="preserve"> </w:t>
      </w:r>
      <w:r w:rsidRPr="00C150A7">
        <w:rPr>
          <w:sz w:val="24"/>
          <w:szCs w:val="24"/>
        </w:rPr>
        <w:t>(osam)</w:t>
      </w:r>
      <w:r w:rsidRPr="00C150A7">
        <w:rPr>
          <w:spacing w:val="-3"/>
          <w:sz w:val="24"/>
          <w:szCs w:val="24"/>
        </w:rPr>
        <w:t xml:space="preserve"> </w:t>
      </w:r>
      <w:r w:rsidRPr="00C150A7">
        <w:rPr>
          <w:sz w:val="24"/>
          <w:szCs w:val="24"/>
        </w:rPr>
        <w:t>dana</w:t>
      </w:r>
      <w:r w:rsidRPr="00C150A7">
        <w:rPr>
          <w:spacing w:val="-4"/>
          <w:sz w:val="24"/>
          <w:szCs w:val="24"/>
        </w:rPr>
        <w:t xml:space="preserve"> </w:t>
      </w:r>
      <w:r w:rsidRPr="00C150A7">
        <w:rPr>
          <w:sz w:val="24"/>
          <w:szCs w:val="24"/>
        </w:rPr>
        <w:t>od</w:t>
      </w:r>
      <w:r w:rsidRPr="00C150A7">
        <w:rPr>
          <w:spacing w:val="-3"/>
          <w:sz w:val="24"/>
          <w:szCs w:val="24"/>
        </w:rPr>
        <w:t xml:space="preserve"> </w:t>
      </w:r>
      <w:r w:rsidRPr="00C150A7">
        <w:rPr>
          <w:sz w:val="24"/>
          <w:szCs w:val="24"/>
        </w:rPr>
        <w:t>dana</w:t>
      </w:r>
      <w:r w:rsidRPr="00C150A7">
        <w:rPr>
          <w:spacing w:val="-4"/>
          <w:sz w:val="24"/>
          <w:szCs w:val="24"/>
        </w:rPr>
        <w:t xml:space="preserve"> </w:t>
      </w:r>
      <w:r w:rsidRPr="00C150A7">
        <w:rPr>
          <w:sz w:val="24"/>
          <w:szCs w:val="24"/>
        </w:rPr>
        <w:t>njena</w:t>
      </w:r>
      <w:r w:rsidRPr="00C150A7">
        <w:rPr>
          <w:spacing w:val="-5"/>
          <w:sz w:val="24"/>
          <w:szCs w:val="24"/>
        </w:rPr>
        <w:t xml:space="preserve"> </w:t>
      </w:r>
      <w:r w:rsidRPr="00C150A7">
        <w:rPr>
          <w:sz w:val="24"/>
          <w:szCs w:val="24"/>
        </w:rPr>
        <w:t>donošenja</w:t>
      </w:r>
      <w:r w:rsidRPr="00C150A7">
        <w:rPr>
          <w:spacing w:val="-2"/>
          <w:sz w:val="24"/>
          <w:szCs w:val="24"/>
        </w:rPr>
        <w:t xml:space="preserve"> </w:t>
      </w:r>
      <w:r w:rsidRPr="00C150A7">
        <w:rPr>
          <w:sz w:val="24"/>
          <w:szCs w:val="24"/>
        </w:rPr>
        <w:t>i</w:t>
      </w:r>
      <w:r w:rsidRPr="00C150A7">
        <w:rPr>
          <w:spacing w:val="-3"/>
          <w:sz w:val="24"/>
          <w:szCs w:val="24"/>
        </w:rPr>
        <w:t xml:space="preserve"> </w:t>
      </w:r>
      <w:r w:rsidRPr="00C150A7">
        <w:rPr>
          <w:sz w:val="24"/>
          <w:szCs w:val="24"/>
        </w:rPr>
        <w:t>ista</w:t>
      </w:r>
      <w:r w:rsidRPr="00C150A7">
        <w:rPr>
          <w:spacing w:val="-3"/>
          <w:sz w:val="24"/>
          <w:szCs w:val="24"/>
        </w:rPr>
        <w:t xml:space="preserve"> </w:t>
      </w:r>
      <w:r w:rsidRPr="00C150A7">
        <w:rPr>
          <w:sz w:val="24"/>
          <w:szCs w:val="24"/>
        </w:rPr>
        <w:t>se</w:t>
      </w:r>
      <w:r w:rsidRPr="00C150A7">
        <w:rPr>
          <w:spacing w:val="-4"/>
          <w:sz w:val="24"/>
          <w:szCs w:val="24"/>
        </w:rPr>
        <w:t xml:space="preserve"> </w:t>
      </w:r>
      <w:r w:rsidRPr="00C150A7">
        <w:rPr>
          <w:sz w:val="24"/>
          <w:szCs w:val="24"/>
        </w:rPr>
        <w:t>smatra</w:t>
      </w:r>
      <w:r w:rsidRPr="00C150A7">
        <w:rPr>
          <w:spacing w:val="-5"/>
          <w:sz w:val="24"/>
          <w:szCs w:val="24"/>
        </w:rPr>
        <w:t xml:space="preserve"> </w:t>
      </w:r>
      <w:r w:rsidRPr="00C150A7">
        <w:rPr>
          <w:sz w:val="24"/>
          <w:szCs w:val="24"/>
        </w:rPr>
        <w:t>dostavljenom</w:t>
      </w:r>
      <w:r w:rsidRPr="00C150A7">
        <w:rPr>
          <w:spacing w:val="-3"/>
          <w:sz w:val="24"/>
          <w:szCs w:val="24"/>
        </w:rPr>
        <w:t xml:space="preserve"> </w:t>
      </w:r>
      <w:r w:rsidRPr="00C150A7">
        <w:rPr>
          <w:sz w:val="24"/>
          <w:szCs w:val="24"/>
        </w:rPr>
        <w:t>svim</w:t>
      </w:r>
      <w:r w:rsidRPr="00C150A7">
        <w:rPr>
          <w:spacing w:val="-3"/>
          <w:sz w:val="24"/>
          <w:szCs w:val="24"/>
        </w:rPr>
        <w:t xml:space="preserve"> </w:t>
      </w:r>
      <w:r w:rsidRPr="00C150A7">
        <w:rPr>
          <w:sz w:val="24"/>
          <w:szCs w:val="24"/>
        </w:rPr>
        <w:t>kandidatima po natječaju istekom osmoga dana od dana objave.</w:t>
      </w:r>
    </w:p>
    <w:p w14:paraId="257E44CF" w14:textId="77777777" w:rsidR="00C150A7" w:rsidRPr="00C150A7" w:rsidRDefault="00C150A7" w:rsidP="004C19E1">
      <w:pPr>
        <w:spacing w:before="276"/>
        <w:ind w:right="354"/>
        <w:jc w:val="both"/>
        <w:rPr>
          <w:sz w:val="24"/>
          <w:szCs w:val="24"/>
        </w:rPr>
      </w:pPr>
      <w:r w:rsidRPr="00C150A7">
        <w:rPr>
          <w:sz w:val="24"/>
          <w:szCs w:val="24"/>
        </w:rPr>
        <w:t>Obavijest o izabranom kandidatu šalje se svim sudionicima natječaja elektroničkom poštom, u roku 15 dana od dana donošenja odluke Upravnog vijeća o izboru kandidata po natječaju.</w:t>
      </w:r>
    </w:p>
    <w:p w14:paraId="7822718B" w14:textId="77777777" w:rsidR="00C150A7" w:rsidRPr="00C150A7" w:rsidRDefault="00C150A7" w:rsidP="00C150A7">
      <w:pPr>
        <w:rPr>
          <w:sz w:val="24"/>
          <w:szCs w:val="24"/>
        </w:rPr>
      </w:pPr>
    </w:p>
    <w:p w14:paraId="5C6AD21D" w14:textId="77777777" w:rsidR="00C150A7" w:rsidRPr="00C150A7" w:rsidRDefault="00C150A7" w:rsidP="00C150A7">
      <w:pPr>
        <w:spacing w:before="1"/>
        <w:ind w:right="357" w:firstLine="707"/>
        <w:jc w:val="both"/>
        <w:rPr>
          <w:sz w:val="24"/>
          <w:szCs w:val="24"/>
        </w:rPr>
      </w:pPr>
      <w:r w:rsidRPr="00C150A7">
        <w:rPr>
          <w:sz w:val="24"/>
          <w:szCs w:val="24"/>
        </w:rPr>
        <w:t>Upiti</w:t>
      </w:r>
      <w:r w:rsidRPr="00C150A7">
        <w:rPr>
          <w:spacing w:val="-3"/>
          <w:sz w:val="24"/>
          <w:szCs w:val="24"/>
        </w:rPr>
        <w:t xml:space="preserve"> </w:t>
      </w:r>
      <w:r w:rsidRPr="00C150A7">
        <w:rPr>
          <w:sz w:val="24"/>
          <w:szCs w:val="24"/>
        </w:rPr>
        <w:t>vezani</w:t>
      </w:r>
      <w:r w:rsidRPr="00C150A7">
        <w:rPr>
          <w:spacing w:val="-3"/>
          <w:sz w:val="24"/>
          <w:szCs w:val="24"/>
        </w:rPr>
        <w:t xml:space="preserve"> </w:t>
      </w:r>
      <w:r w:rsidRPr="00C150A7">
        <w:rPr>
          <w:sz w:val="24"/>
          <w:szCs w:val="24"/>
        </w:rPr>
        <w:t>za</w:t>
      </w:r>
      <w:r w:rsidRPr="00C150A7">
        <w:rPr>
          <w:spacing w:val="-4"/>
          <w:sz w:val="24"/>
          <w:szCs w:val="24"/>
        </w:rPr>
        <w:t xml:space="preserve"> </w:t>
      </w:r>
      <w:r w:rsidRPr="00C150A7">
        <w:rPr>
          <w:sz w:val="24"/>
          <w:szCs w:val="24"/>
        </w:rPr>
        <w:t>natječaj</w:t>
      </w:r>
      <w:r w:rsidRPr="00C150A7">
        <w:rPr>
          <w:spacing w:val="-3"/>
          <w:sz w:val="24"/>
          <w:szCs w:val="24"/>
        </w:rPr>
        <w:t xml:space="preserve"> mogu se uputiti </w:t>
      </w:r>
      <w:r w:rsidRPr="00C150A7">
        <w:rPr>
          <w:sz w:val="24"/>
          <w:szCs w:val="24"/>
        </w:rPr>
        <w:t>na broj telefona:</w:t>
      </w:r>
      <w:r w:rsidRPr="00C150A7">
        <w:rPr>
          <w:spacing w:val="-3"/>
          <w:sz w:val="24"/>
          <w:szCs w:val="24"/>
        </w:rPr>
        <w:t xml:space="preserve"> </w:t>
      </w:r>
      <w:r w:rsidRPr="00C150A7">
        <w:rPr>
          <w:sz w:val="24"/>
          <w:szCs w:val="24"/>
        </w:rPr>
        <w:t>01/2820-971 ili</w:t>
      </w:r>
      <w:r w:rsidRPr="00C150A7">
        <w:rPr>
          <w:spacing w:val="-3"/>
          <w:sz w:val="24"/>
          <w:szCs w:val="24"/>
        </w:rPr>
        <w:t xml:space="preserve"> </w:t>
      </w:r>
      <w:r w:rsidRPr="00C150A7">
        <w:rPr>
          <w:sz w:val="24"/>
          <w:szCs w:val="24"/>
        </w:rPr>
        <w:t>elektroničkom</w:t>
      </w:r>
      <w:r w:rsidRPr="00C150A7">
        <w:rPr>
          <w:spacing w:val="-3"/>
          <w:sz w:val="24"/>
          <w:szCs w:val="24"/>
        </w:rPr>
        <w:t xml:space="preserve"> </w:t>
      </w:r>
      <w:r w:rsidRPr="00C150A7">
        <w:rPr>
          <w:sz w:val="24"/>
          <w:szCs w:val="24"/>
        </w:rPr>
        <w:t xml:space="preserve">poštom na mail: </w:t>
      </w:r>
      <w:hyperlink r:id="rId12" w:history="1">
        <w:r w:rsidRPr="00C150A7">
          <w:rPr>
            <w:rFonts w:eastAsiaTheme="majorEastAsia"/>
            <w:color w:val="0563C1" w:themeColor="hyperlink"/>
            <w:sz w:val="24"/>
            <w:szCs w:val="24"/>
            <w:u w:val="single"/>
          </w:rPr>
          <w:t>crvenkapica.farkasevac@gmail.com</w:t>
        </w:r>
      </w:hyperlink>
    </w:p>
    <w:p w14:paraId="090B7CAD" w14:textId="77777777" w:rsidR="00C150A7" w:rsidRPr="00C150A7" w:rsidRDefault="00C150A7" w:rsidP="00C150A7">
      <w:pPr>
        <w:rPr>
          <w:sz w:val="24"/>
          <w:szCs w:val="24"/>
        </w:rPr>
      </w:pPr>
    </w:p>
    <w:p w14:paraId="18BAC008" w14:textId="77777777" w:rsidR="00C150A7" w:rsidRPr="00C150A7" w:rsidRDefault="00C150A7" w:rsidP="00C150A7">
      <w:pPr>
        <w:rPr>
          <w:sz w:val="24"/>
          <w:szCs w:val="24"/>
        </w:rPr>
      </w:pPr>
    </w:p>
    <w:p w14:paraId="510FD9FC" w14:textId="05A5065E" w:rsidR="00E069C0" w:rsidRDefault="005424B8" w:rsidP="004C19E1">
      <w:pPr>
        <w:ind w:right="357"/>
        <w:rPr>
          <w:sz w:val="24"/>
          <w:szCs w:val="24"/>
        </w:rPr>
      </w:pPr>
      <w:r>
        <w:rPr>
          <w:sz w:val="24"/>
          <w:szCs w:val="24"/>
        </w:rPr>
        <w:t>KLASA: 112-03/26-02/0</w:t>
      </w:r>
      <w:r w:rsidR="00867D0B">
        <w:rPr>
          <w:sz w:val="24"/>
          <w:szCs w:val="24"/>
        </w:rPr>
        <w:t>5</w:t>
      </w:r>
    </w:p>
    <w:p w14:paraId="6E46713F" w14:textId="4D596B3F" w:rsidR="005424B8" w:rsidRDefault="005424B8" w:rsidP="004C19E1">
      <w:pPr>
        <w:ind w:right="357"/>
        <w:rPr>
          <w:sz w:val="24"/>
          <w:szCs w:val="24"/>
        </w:rPr>
      </w:pPr>
      <w:r>
        <w:rPr>
          <w:sz w:val="24"/>
          <w:szCs w:val="24"/>
        </w:rPr>
        <w:t>URBROJ: 238-8-4/0</w:t>
      </w:r>
      <w:r w:rsidR="009E3148">
        <w:rPr>
          <w:sz w:val="24"/>
          <w:szCs w:val="24"/>
        </w:rPr>
        <w:t>1</w:t>
      </w:r>
      <w:r>
        <w:rPr>
          <w:sz w:val="24"/>
          <w:szCs w:val="24"/>
        </w:rPr>
        <w:t>-26-2</w:t>
      </w:r>
    </w:p>
    <w:p w14:paraId="062D2825" w14:textId="393A8CB5" w:rsidR="00E069C0" w:rsidRDefault="005424B8" w:rsidP="004C19E1">
      <w:pPr>
        <w:ind w:right="357"/>
        <w:rPr>
          <w:sz w:val="24"/>
          <w:szCs w:val="24"/>
        </w:rPr>
      </w:pPr>
      <w:r>
        <w:rPr>
          <w:sz w:val="24"/>
          <w:szCs w:val="24"/>
        </w:rPr>
        <w:t xml:space="preserve">U </w:t>
      </w:r>
      <w:proofErr w:type="spellStart"/>
      <w:r>
        <w:rPr>
          <w:sz w:val="24"/>
          <w:szCs w:val="24"/>
        </w:rPr>
        <w:t>Farkaševcu</w:t>
      </w:r>
      <w:proofErr w:type="spellEnd"/>
      <w:r>
        <w:rPr>
          <w:sz w:val="24"/>
          <w:szCs w:val="24"/>
        </w:rPr>
        <w:t>,</w:t>
      </w:r>
      <w:r w:rsidR="004C19E1">
        <w:rPr>
          <w:sz w:val="24"/>
          <w:szCs w:val="24"/>
        </w:rPr>
        <w:t xml:space="preserve"> </w:t>
      </w:r>
      <w:r w:rsidR="00867D0B">
        <w:rPr>
          <w:sz w:val="24"/>
          <w:szCs w:val="24"/>
        </w:rPr>
        <w:t>24</w:t>
      </w:r>
      <w:r w:rsidR="004C19E1">
        <w:rPr>
          <w:sz w:val="24"/>
          <w:szCs w:val="24"/>
        </w:rPr>
        <w:t xml:space="preserve">. srpnja </w:t>
      </w:r>
      <w:r>
        <w:rPr>
          <w:sz w:val="24"/>
          <w:szCs w:val="24"/>
        </w:rPr>
        <w:t>2026.</w:t>
      </w:r>
    </w:p>
    <w:p w14:paraId="4E71E9FF" w14:textId="77777777" w:rsidR="00C150A7" w:rsidRPr="00C150A7" w:rsidRDefault="00C150A7" w:rsidP="00C150A7">
      <w:pPr>
        <w:spacing w:before="1" w:line="480" w:lineRule="auto"/>
        <w:ind w:right="357" w:firstLine="707"/>
        <w:jc w:val="right"/>
        <w:rPr>
          <w:sz w:val="24"/>
          <w:szCs w:val="24"/>
        </w:rPr>
      </w:pPr>
    </w:p>
    <w:p w14:paraId="1312A381" w14:textId="7B182B14" w:rsidR="00B6107E" w:rsidRDefault="004C19E1" w:rsidP="004C19E1">
      <w:pPr>
        <w:jc w:val="right"/>
      </w:pPr>
      <w:r>
        <w:t xml:space="preserve">Dječji vrtić „ Crvenkapica“ </w:t>
      </w:r>
      <w:proofErr w:type="spellStart"/>
      <w:r>
        <w:t>Farkaševac</w:t>
      </w:r>
      <w:proofErr w:type="spellEnd"/>
    </w:p>
    <w:sectPr w:rsidR="00B6107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F6CDA"/>
    <w:multiLevelType w:val="hybridMultilevel"/>
    <w:tmpl w:val="CC2AF78A"/>
    <w:lvl w:ilvl="0" w:tplc="B95EC066">
      <w:start w:val="1"/>
      <w:numFmt w:val="decimal"/>
      <w:lvlText w:val="(%1)"/>
      <w:lvlJc w:val="left"/>
      <w:pPr>
        <w:ind w:left="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hr-HR" w:eastAsia="en-US" w:bidi="ar-SA"/>
      </w:rPr>
    </w:lvl>
    <w:lvl w:ilvl="1" w:tplc="FFFFFFFF">
      <w:numFmt w:val="bullet"/>
      <w:lvlText w:val="•"/>
      <w:lvlJc w:val="left"/>
      <w:pPr>
        <w:ind w:left="972" w:hanging="140"/>
      </w:pPr>
      <w:rPr>
        <w:lang w:val="hr-HR" w:eastAsia="en-US" w:bidi="ar-SA"/>
      </w:rPr>
    </w:lvl>
    <w:lvl w:ilvl="2" w:tplc="FFFFFFFF">
      <w:numFmt w:val="bullet"/>
      <w:lvlText w:val="•"/>
      <w:lvlJc w:val="left"/>
      <w:pPr>
        <w:ind w:left="1944" w:hanging="140"/>
      </w:pPr>
      <w:rPr>
        <w:lang w:val="hr-HR" w:eastAsia="en-US" w:bidi="ar-SA"/>
      </w:rPr>
    </w:lvl>
    <w:lvl w:ilvl="3" w:tplc="FFFFFFFF">
      <w:numFmt w:val="bullet"/>
      <w:lvlText w:val="•"/>
      <w:lvlJc w:val="left"/>
      <w:pPr>
        <w:ind w:left="2916" w:hanging="140"/>
      </w:pPr>
      <w:rPr>
        <w:lang w:val="hr-HR" w:eastAsia="en-US" w:bidi="ar-SA"/>
      </w:rPr>
    </w:lvl>
    <w:lvl w:ilvl="4" w:tplc="FFFFFFFF">
      <w:numFmt w:val="bullet"/>
      <w:lvlText w:val="•"/>
      <w:lvlJc w:val="left"/>
      <w:pPr>
        <w:ind w:left="3888" w:hanging="140"/>
      </w:pPr>
      <w:rPr>
        <w:lang w:val="hr-HR" w:eastAsia="en-US" w:bidi="ar-SA"/>
      </w:rPr>
    </w:lvl>
    <w:lvl w:ilvl="5" w:tplc="FFFFFFFF">
      <w:numFmt w:val="bullet"/>
      <w:lvlText w:val="•"/>
      <w:lvlJc w:val="left"/>
      <w:pPr>
        <w:ind w:left="4860" w:hanging="140"/>
      </w:pPr>
      <w:rPr>
        <w:lang w:val="hr-HR" w:eastAsia="en-US" w:bidi="ar-SA"/>
      </w:rPr>
    </w:lvl>
    <w:lvl w:ilvl="6" w:tplc="FFFFFFFF">
      <w:numFmt w:val="bullet"/>
      <w:lvlText w:val="•"/>
      <w:lvlJc w:val="left"/>
      <w:pPr>
        <w:ind w:left="5832" w:hanging="140"/>
      </w:pPr>
      <w:rPr>
        <w:lang w:val="hr-HR" w:eastAsia="en-US" w:bidi="ar-SA"/>
      </w:rPr>
    </w:lvl>
    <w:lvl w:ilvl="7" w:tplc="FFFFFFFF">
      <w:numFmt w:val="bullet"/>
      <w:lvlText w:val="•"/>
      <w:lvlJc w:val="left"/>
      <w:pPr>
        <w:ind w:left="6804" w:hanging="140"/>
      </w:pPr>
      <w:rPr>
        <w:lang w:val="hr-HR" w:eastAsia="en-US" w:bidi="ar-SA"/>
      </w:rPr>
    </w:lvl>
    <w:lvl w:ilvl="8" w:tplc="FFFFFFFF">
      <w:numFmt w:val="bullet"/>
      <w:lvlText w:val="•"/>
      <w:lvlJc w:val="left"/>
      <w:pPr>
        <w:ind w:left="7776" w:hanging="140"/>
      </w:pPr>
      <w:rPr>
        <w:lang w:val="hr-HR" w:eastAsia="en-US" w:bidi="ar-SA"/>
      </w:rPr>
    </w:lvl>
  </w:abstractNum>
  <w:abstractNum w:abstractNumId="1" w15:restartNumberingAfterBreak="0">
    <w:nsid w:val="06047EDC"/>
    <w:multiLevelType w:val="hybridMultilevel"/>
    <w:tmpl w:val="A2EE208E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537E51"/>
    <w:multiLevelType w:val="multilevel"/>
    <w:tmpl w:val="63F04974"/>
    <w:lvl w:ilvl="0">
      <w:numFmt w:val="bullet"/>
      <w:lvlText w:val="-"/>
      <w:lvlJc w:val="left"/>
      <w:pPr>
        <w:ind w:left="720" w:hanging="360"/>
      </w:pPr>
      <w:rPr>
        <w:rFonts w:ascii="Cambria" w:eastAsia="Calibri" w:hAnsi="Cambria" w:cs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" w15:restartNumberingAfterBreak="0">
    <w:nsid w:val="10182CC1"/>
    <w:multiLevelType w:val="hybridMultilevel"/>
    <w:tmpl w:val="64DCD5E6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160E8E"/>
    <w:multiLevelType w:val="hybridMultilevel"/>
    <w:tmpl w:val="210891FA"/>
    <w:lvl w:ilvl="0" w:tplc="6AAA808C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A6AC82F2">
      <w:start w:val="3"/>
      <w:numFmt w:val="bullet"/>
      <w:lvlText w:val="–"/>
      <w:lvlJc w:val="left"/>
      <w:pPr>
        <w:ind w:left="1800" w:hanging="360"/>
      </w:pPr>
      <w:rPr>
        <w:rFonts w:ascii="Calibri" w:eastAsiaTheme="minorHAnsi" w:hAnsi="Calibri" w:cs="Calibri" w:hint="default"/>
      </w:rPr>
    </w:lvl>
    <w:lvl w:ilvl="2" w:tplc="041A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6F546DE"/>
    <w:multiLevelType w:val="hybridMultilevel"/>
    <w:tmpl w:val="D3BA0B64"/>
    <w:lvl w:ilvl="0" w:tplc="7C7C30F4">
      <w:numFmt w:val="bullet"/>
      <w:lvlText w:val="-"/>
      <w:lvlJc w:val="left"/>
      <w:pPr>
        <w:ind w:left="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hr-HR" w:eastAsia="en-US" w:bidi="ar-SA"/>
      </w:rPr>
    </w:lvl>
    <w:lvl w:ilvl="1" w:tplc="59B26882">
      <w:numFmt w:val="bullet"/>
      <w:lvlText w:val="•"/>
      <w:lvlJc w:val="left"/>
      <w:pPr>
        <w:ind w:left="972" w:hanging="140"/>
      </w:pPr>
      <w:rPr>
        <w:lang w:val="hr-HR" w:eastAsia="en-US" w:bidi="ar-SA"/>
      </w:rPr>
    </w:lvl>
    <w:lvl w:ilvl="2" w:tplc="AC360B92">
      <w:numFmt w:val="bullet"/>
      <w:lvlText w:val="•"/>
      <w:lvlJc w:val="left"/>
      <w:pPr>
        <w:ind w:left="1944" w:hanging="140"/>
      </w:pPr>
      <w:rPr>
        <w:lang w:val="hr-HR" w:eastAsia="en-US" w:bidi="ar-SA"/>
      </w:rPr>
    </w:lvl>
    <w:lvl w:ilvl="3" w:tplc="4DAE6E56">
      <w:numFmt w:val="bullet"/>
      <w:lvlText w:val="•"/>
      <w:lvlJc w:val="left"/>
      <w:pPr>
        <w:ind w:left="2916" w:hanging="140"/>
      </w:pPr>
      <w:rPr>
        <w:lang w:val="hr-HR" w:eastAsia="en-US" w:bidi="ar-SA"/>
      </w:rPr>
    </w:lvl>
    <w:lvl w:ilvl="4" w:tplc="70E8E87A">
      <w:numFmt w:val="bullet"/>
      <w:lvlText w:val="•"/>
      <w:lvlJc w:val="left"/>
      <w:pPr>
        <w:ind w:left="3888" w:hanging="140"/>
      </w:pPr>
      <w:rPr>
        <w:lang w:val="hr-HR" w:eastAsia="en-US" w:bidi="ar-SA"/>
      </w:rPr>
    </w:lvl>
    <w:lvl w:ilvl="5" w:tplc="38743A08">
      <w:numFmt w:val="bullet"/>
      <w:lvlText w:val="•"/>
      <w:lvlJc w:val="left"/>
      <w:pPr>
        <w:ind w:left="4860" w:hanging="140"/>
      </w:pPr>
      <w:rPr>
        <w:lang w:val="hr-HR" w:eastAsia="en-US" w:bidi="ar-SA"/>
      </w:rPr>
    </w:lvl>
    <w:lvl w:ilvl="6" w:tplc="A72846BA">
      <w:numFmt w:val="bullet"/>
      <w:lvlText w:val="•"/>
      <w:lvlJc w:val="left"/>
      <w:pPr>
        <w:ind w:left="5832" w:hanging="140"/>
      </w:pPr>
      <w:rPr>
        <w:lang w:val="hr-HR" w:eastAsia="en-US" w:bidi="ar-SA"/>
      </w:rPr>
    </w:lvl>
    <w:lvl w:ilvl="7" w:tplc="D5B04656">
      <w:numFmt w:val="bullet"/>
      <w:lvlText w:val="•"/>
      <w:lvlJc w:val="left"/>
      <w:pPr>
        <w:ind w:left="6804" w:hanging="140"/>
      </w:pPr>
      <w:rPr>
        <w:lang w:val="hr-HR" w:eastAsia="en-US" w:bidi="ar-SA"/>
      </w:rPr>
    </w:lvl>
    <w:lvl w:ilvl="8" w:tplc="AA423A12">
      <w:numFmt w:val="bullet"/>
      <w:lvlText w:val="•"/>
      <w:lvlJc w:val="left"/>
      <w:pPr>
        <w:ind w:left="7776" w:hanging="140"/>
      </w:pPr>
      <w:rPr>
        <w:lang w:val="hr-HR" w:eastAsia="en-US" w:bidi="ar-SA"/>
      </w:rPr>
    </w:lvl>
  </w:abstractNum>
  <w:abstractNum w:abstractNumId="6" w15:restartNumberingAfterBreak="0">
    <w:nsid w:val="3C2F0CC3"/>
    <w:multiLevelType w:val="hybridMultilevel"/>
    <w:tmpl w:val="39A49922"/>
    <w:lvl w:ilvl="0" w:tplc="FFFFFFFF">
      <w:numFmt w:val="bullet"/>
      <w:lvlText w:val="-"/>
      <w:lvlJc w:val="left"/>
      <w:pPr>
        <w:ind w:left="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hr-HR" w:eastAsia="en-US" w:bidi="ar-SA"/>
      </w:rPr>
    </w:lvl>
    <w:lvl w:ilvl="1" w:tplc="7C7C30F4">
      <w:numFmt w:val="bullet"/>
      <w:lvlText w:val="-"/>
      <w:lvlJc w:val="left"/>
      <w:pPr>
        <w:ind w:left="1192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hr-HR" w:eastAsia="en-US" w:bidi="ar-SA"/>
      </w:rPr>
    </w:lvl>
    <w:lvl w:ilvl="2" w:tplc="FFFFFFFF">
      <w:numFmt w:val="bullet"/>
      <w:lvlText w:val="•"/>
      <w:lvlJc w:val="left"/>
      <w:pPr>
        <w:ind w:left="1944" w:hanging="140"/>
      </w:pPr>
      <w:rPr>
        <w:lang w:val="hr-HR" w:eastAsia="en-US" w:bidi="ar-SA"/>
      </w:rPr>
    </w:lvl>
    <w:lvl w:ilvl="3" w:tplc="FFFFFFFF">
      <w:numFmt w:val="bullet"/>
      <w:lvlText w:val="•"/>
      <w:lvlJc w:val="left"/>
      <w:pPr>
        <w:ind w:left="2916" w:hanging="140"/>
      </w:pPr>
      <w:rPr>
        <w:lang w:val="hr-HR" w:eastAsia="en-US" w:bidi="ar-SA"/>
      </w:rPr>
    </w:lvl>
    <w:lvl w:ilvl="4" w:tplc="FFFFFFFF">
      <w:numFmt w:val="bullet"/>
      <w:lvlText w:val="•"/>
      <w:lvlJc w:val="left"/>
      <w:pPr>
        <w:ind w:left="3888" w:hanging="140"/>
      </w:pPr>
      <w:rPr>
        <w:lang w:val="hr-HR" w:eastAsia="en-US" w:bidi="ar-SA"/>
      </w:rPr>
    </w:lvl>
    <w:lvl w:ilvl="5" w:tplc="FFFFFFFF">
      <w:numFmt w:val="bullet"/>
      <w:lvlText w:val="•"/>
      <w:lvlJc w:val="left"/>
      <w:pPr>
        <w:ind w:left="4860" w:hanging="140"/>
      </w:pPr>
      <w:rPr>
        <w:lang w:val="hr-HR" w:eastAsia="en-US" w:bidi="ar-SA"/>
      </w:rPr>
    </w:lvl>
    <w:lvl w:ilvl="6" w:tplc="FFFFFFFF">
      <w:numFmt w:val="bullet"/>
      <w:lvlText w:val="•"/>
      <w:lvlJc w:val="left"/>
      <w:pPr>
        <w:ind w:left="5832" w:hanging="140"/>
      </w:pPr>
      <w:rPr>
        <w:lang w:val="hr-HR" w:eastAsia="en-US" w:bidi="ar-SA"/>
      </w:rPr>
    </w:lvl>
    <w:lvl w:ilvl="7" w:tplc="FFFFFFFF">
      <w:numFmt w:val="bullet"/>
      <w:lvlText w:val="•"/>
      <w:lvlJc w:val="left"/>
      <w:pPr>
        <w:ind w:left="6804" w:hanging="140"/>
      </w:pPr>
      <w:rPr>
        <w:lang w:val="hr-HR" w:eastAsia="en-US" w:bidi="ar-SA"/>
      </w:rPr>
    </w:lvl>
    <w:lvl w:ilvl="8" w:tplc="FFFFFFFF">
      <w:numFmt w:val="bullet"/>
      <w:lvlText w:val="•"/>
      <w:lvlJc w:val="left"/>
      <w:pPr>
        <w:ind w:left="7776" w:hanging="140"/>
      </w:pPr>
      <w:rPr>
        <w:lang w:val="hr-HR" w:eastAsia="en-US" w:bidi="ar-SA"/>
      </w:rPr>
    </w:lvl>
  </w:abstractNum>
  <w:abstractNum w:abstractNumId="7" w15:restartNumberingAfterBreak="0">
    <w:nsid w:val="3F852142"/>
    <w:multiLevelType w:val="hybridMultilevel"/>
    <w:tmpl w:val="DD64D59E"/>
    <w:lvl w:ilvl="0" w:tplc="97808146">
      <w:start w:val="1"/>
      <w:numFmt w:val="decimal"/>
      <w:lvlText w:val="%1."/>
      <w:lvlJc w:val="left"/>
      <w:pPr>
        <w:ind w:left="580" w:hanging="360"/>
      </w:pPr>
      <w:rPr>
        <w:b w:val="0"/>
        <w:bCs/>
      </w:rPr>
    </w:lvl>
    <w:lvl w:ilvl="1" w:tplc="041A0019">
      <w:start w:val="1"/>
      <w:numFmt w:val="lowerLetter"/>
      <w:lvlText w:val="%2."/>
      <w:lvlJc w:val="left"/>
      <w:pPr>
        <w:ind w:left="1300" w:hanging="360"/>
      </w:pPr>
    </w:lvl>
    <w:lvl w:ilvl="2" w:tplc="041A001B">
      <w:start w:val="1"/>
      <w:numFmt w:val="lowerRoman"/>
      <w:lvlText w:val="%3."/>
      <w:lvlJc w:val="right"/>
      <w:pPr>
        <w:ind w:left="2020" w:hanging="180"/>
      </w:pPr>
    </w:lvl>
    <w:lvl w:ilvl="3" w:tplc="041A000F">
      <w:start w:val="1"/>
      <w:numFmt w:val="decimal"/>
      <w:lvlText w:val="%4."/>
      <w:lvlJc w:val="left"/>
      <w:pPr>
        <w:ind w:left="2740" w:hanging="360"/>
      </w:pPr>
    </w:lvl>
    <w:lvl w:ilvl="4" w:tplc="041A0019">
      <w:start w:val="1"/>
      <w:numFmt w:val="lowerLetter"/>
      <w:lvlText w:val="%5."/>
      <w:lvlJc w:val="left"/>
      <w:pPr>
        <w:ind w:left="3460" w:hanging="360"/>
      </w:pPr>
    </w:lvl>
    <w:lvl w:ilvl="5" w:tplc="041A001B">
      <w:start w:val="1"/>
      <w:numFmt w:val="lowerRoman"/>
      <w:lvlText w:val="%6."/>
      <w:lvlJc w:val="right"/>
      <w:pPr>
        <w:ind w:left="4180" w:hanging="180"/>
      </w:pPr>
    </w:lvl>
    <w:lvl w:ilvl="6" w:tplc="041A000F">
      <w:start w:val="1"/>
      <w:numFmt w:val="decimal"/>
      <w:lvlText w:val="%7."/>
      <w:lvlJc w:val="left"/>
      <w:pPr>
        <w:ind w:left="4900" w:hanging="360"/>
      </w:pPr>
    </w:lvl>
    <w:lvl w:ilvl="7" w:tplc="041A0019">
      <w:start w:val="1"/>
      <w:numFmt w:val="lowerLetter"/>
      <w:lvlText w:val="%8."/>
      <w:lvlJc w:val="left"/>
      <w:pPr>
        <w:ind w:left="5620" w:hanging="360"/>
      </w:pPr>
    </w:lvl>
    <w:lvl w:ilvl="8" w:tplc="041A001B">
      <w:start w:val="1"/>
      <w:numFmt w:val="lowerRoman"/>
      <w:lvlText w:val="%9."/>
      <w:lvlJc w:val="right"/>
      <w:pPr>
        <w:ind w:left="6340" w:hanging="180"/>
      </w:pPr>
    </w:lvl>
  </w:abstractNum>
  <w:abstractNum w:abstractNumId="8" w15:restartNumberingAfterBreak="0">
    <w:nsid w:val="4D545949"/>
    <w:multiLevelType w:val="hybridMultilevel"/>
    <w:tmpl w:val="35A8BE0A"/>
    <w:lvl w:ilvl="0" w:tplc="7C7C30F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hr-HR" w:eastAsia="en-US" w:bidi="ar-SA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FD57E9A"/>
    <w:multiLevelType w:val="hybridMultilevel"/>
    <w:tmpl w:val="8D824108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22B299C"/>
    <w:multiLevelType w:val="hybridMultilevel"/>
    <w:tmpl w:val="119270C4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8076EBD"/>
    <w:multiLevelType w:val="hybridMultilevel"/>
    <w:tmpl w:val="1D242F7C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87148FF"/>
    <w:multiLevelType w:val="hybridMultilevel"/>
    <w:tmpl w:val="4F6C4312"/>
    <w:lvl w:ilvl="0" w:tplc="041A0017">
      <w:start w:val="1"/>
      <w:numFmt w:val="lowerLetter"/>
      <w:lvlText w:val="%1)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AB3062E"/>
    <w:multiLevelType w:val="hybridMultilevel"/>
    <w:tmpl w:val="74E4BB06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67651640">
    <w:abstractNumId w:val="5"/>
  </w:num>
  <w:num w:numId="2" w16cid:durableId="150354820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013842586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 w16cid:durableId="1381172258">
    <w:abstractNumId w:val="11"/>
  </w:num>
  <w:num w:numId="5" w16cid:durableId="1920750605">
    <w:abstractNumId w:val="13"/>
  </w:num>
  <w:num w:numId="6" w16cid:durableId="297419559">
    <w:abstractNumId w:val="3"/>
  </w:num>
  <w:num w:numId="7" w16cid:durableId="91435359">
    <w:abstractNumId w:val="4"/>
  </w:num>
  <w:num w:numId="8" w16cid:durableId="2135950935">
    <w:abstractNumId w:val="9"/>
  </w:num>
  <w:num w:numId="9" w16cid:durableId="125851522">
    <w:abstractNumId w:val="1"/>
  </w:num>
  <w:num w:numId="10" w16cid:durableId="113930483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871725125">
    <w:abstractNumId w:val="2"/>
  </w:num>
  <w:num w:numId="12" w16cid:durableId="264576056">
    <w:abstractNumId w:val="12"/>
  </w:num>
  <w:num w:numId="13" w16cid:durableId="1525090173">
    <w:abstractNumId w:val="7"/>
  </w:num>
  <w:num w:numId="14" w16cid:durableId="1473447119">
    <w:abstractNumId w:val="6"/>
  </w:num>
  <w:num w:numId="15" w16cid:durableId="40935417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4570"/>
    <w:rsid w:val="000B25E3"/>
    <w:rsid w:val="00166FD3"/>
    <w:rsid w:val="001C071B"/>
    <w:rsid w:val="001C391C"/>
    <w:rsid w:val="002B09CC"/>
    <w:rsid w:val="002D6D00"/>
    <w:rsid w:val="003C1DDC"/>
    <w:rsid w:val="00407FEF"/>
    <w:rsid w:val="004269D0"/>
    <w:rsid w:val="0044583B"/>
    <w:rsid w:val="004A575A"/>
    <w:rsid w:val="004C19E1"/>
    <w:rsid w:val="005424B8"/>
    <w:rsid w:val="005D24E2"/>
    <w:rsid w:val="006558A2"/>
    <w:rsid w:val="00662F63"/>
    <w:rsid w:val="00664570"/>
    <w:rsid w:val="00711248"/>
    <w:rsid w:val="007E5DD7"/>
    <w:rsid w:val="00867D0B"/>
    <w:rsid w:val="008F1829"/>
    <w:rsid w:val="00903C8E"/>
    <w:rsid w:val="009947D1"/>
    <w:rsid w:val="009B4330"/>
    <w:rsid w:val="009E3148"/>
    <w:rsid w:val="00A0703F"/>
    <w:rsid w:val="00A14AB0"/>
    <w:rsid w:val="00A24533"/>
    <w:rsid w:val="00B6107E"/>
    <w:rsid w:val="00B6755A"/>
    <w:rsid w:val="00B71E6A"/>
    <w:rsid w:val="00C150A7"/>
    <w:rsid w:val="00C622AB"/>
    <w:rsid w:val="00D5410C"/>
    <w:rsid w:val="00E069C0"/>
    <w:rsid w:val="00E24CE4"/>
    <w:rsid w:val="00E4009E"/>
    <w:rsid w:val="00E60432"/>
    <w:rsid w:val="00E90A6C"/>
    <w:rsid w:val="00F12B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86B530"/>
  <w15:chartTrackingRefBased/>
  <w15:docId w15:val="{39885A3A-3F91-4564-9FC9-B4CAABD41C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457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66457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66457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66457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66457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66457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66457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66457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66457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66457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66457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66457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66457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664570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664570"/>
    <w:rPr>
      <w:rFonts w:eastAsiaTheme="majorEastAsia" w:cstheme="majorBidi"/>
      <w:color w:val="2F5496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664570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664570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664570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664570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66457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66457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66457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66457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66457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664570"/>
    <w:rPr>
      <w:i/>
      <w:iCs/>
      <w:color w:val="404040" w:themeColor="text1" w:themeTint="BF"/>
    </w:rPr>
  </w:style>
  <w:style w:type="paragraph" w:styleId="Odlomakpopisa">
    <w:name w:val="List Paragraph"/>
    <w:basedOn w:val="Normal"/>
    <w:qFormat/>
    <w:rsid w:val="00664570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664570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66457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664570"/>
    <w:rPr>
      <w:i/>
      <w:iCs/>
      <w:color w:val="2F5496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664570"/>
    <w:rPr>
      <w:b/>
      <w:bCs/>
      <w:smallCaps/>
      <w:color w:val="2F5496" w:themeColor="accent1" w:themeShade="BF"/>
      <w:spacing w:val="5"/>
    </w:rPr>
  </w:style>
  <w:style w:type="character" w:styleId="Hiperveza">
    <w:name w:val="Hyperlink"/>
    <w:basedOn w:val="Zadanifontodlomka"/>
    <w:uiPriority w:val="99"/>
    <w:unhideWhenUsed/>
    <w:rsid w:val="00664570"/>
    <w:rPr>
      <w:color w:val="0563C1" w:themeColor="hyperlink"/>
      <w:u w:val="single"/>
    </w:rPr>
  </w:style>
  <w:style w:type="paragraph" w:styleId="Tijeloteksta">
    <w:name w:val="Body Text"/>
    <w:basedOn w:val="Normal"/>
    <w:link w:val="TijelotekstaChar"/>
    <w:uiPriority w:val="1"/>
    <w:semiHidden/>
    <w:unhideWhenUsed/>
    <w:qFormat/>
    <w:rsid w:val="00664570"/>
    <w:rPr>
      <w:sz w:val="24"/>
      <w:szCs w:val="24"/>
    </w:rPr>
  </w:style>
  <w:style w:type="character" w:customStyle="1" w:styleId="TijelotekstaChar">
    <w:name w:val="Tijelo teksta Char"/>
    <w:basedOn w:val="Zadanifontodlomka"/>
    <w:link w:val="Tijeloteksta"/>
    <w:uiPriority w:val="1"/>
    <w:semiHidden/>
    <w:rsid w:val="00664570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styleId="Nerijeenospominjanje">
    <w:name w:val="Unresolved Mention"/>
    <w:basedOn w:val="Zadanifontodlomka"/>
    <w:uiPriority w:val="99"/>
    <w:semiHidden/>
    <w:unhideWhenUsed/>
    <w:rsid w:val="00C622AB"/>
    <w:rPr>
      <w:color w:val="605E5C"/>
      <w:shd w:val="clear" w:color="auto" w:fill="E1DFDD"/>
    </w:rPr>
  </w:style>
  <w:style w:type="paragraph" w:styleId="StandardWeb">
    <w:name w:val="Normal (Web)"/>
    <w:basedOn w:val="Normal"/>
    <w:uiPriority w:val="99"/>
    <w:unhideWhenUsed/>
    <w:rsid w:val="00A14AB0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ropisi.hr/print.php?id=7695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zakon.hr/z/864/Zakon-o-za%C5%A1titi-vojnih-i-civilnih-invalida-rata" TargetMode="External"/><Relationship Id="rId12" Type="http://schemas.openxmlformats.org/officeDocument/2006/relationships/hyperlink" Target="mailto:crvenkapica.farkasevac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branitelji.gov.hr/UserDocsImages/dokumenti/Nikola/popis%20dokaza%20za%20ostvarivanje%20prava%20prednosti%20pri%20zapo&#353;ljavanju-%20Zakon%20o%20civilnim%20stradalnicima%20iz%20DR.pdf" TargetMode="External"/><Relationship Id="rId11" Type="http://schemas.openxmlformats.org/officeDocument/2006/relationships/hyperlink" Target="https://dv-crvenkapica.opcina.farkasevac.hr" TargetMode="External"/><Relationship Id="rId5" Type="http://schemas.openxmlformats.org/officeDocument/2006/relationships/hyperlink" Target="https://branitelji.gov.hr/UserDocsImages/dokumenti/Nikola/popis%20dokaza%20za%20ostvarivanje%20prava%20prednosti%20pri%20zapo&#353;ljavanju-%20ZOHBDR%202021.pdf" TargetMode="External"/><Relationship Id="rId10" Type="http://schemas.openxmlformats.org/officeDocument/2006/relationships/hyperlink" Target="https://dv-crvenkapica.opcina.farkasevac.hr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v-crvenkapica.opcina.farkasevac.hr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1728</Words>
  <Characters>9850</Characters>
  <Application>Microsoft Office Word</Application>
  <DocSecurity>0</DocSecurity>
  <Lines>82</Lines>
  <Paragraphs>23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Korisnik</cp:lastModifiedBy>
  <cp:revision>7</cp:revision>
  <cp:lastPrinted>2026-07-24T06:39:00Z</cp:lastPrinted>
  <dcterms:created xsi:type="dcterms:W3CDTF">2026-07-22T11:46:00Z</dcterms:created>
  <dcterms:modified xsi:type="dcterms:W3CDTF">2026-07-24T07:22:00Z</dcterms:modified>
</cp:coreProperties>
</file>